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CCBA" w14:textId="6C90AB67" w:rsidR="007B48F6" w:rsidRPr="007B48F6" w:rsidRDefault="00CE2CAB" w:rsidP="00A84E78">
      <w:pPr>
        <w:widowControl w:val="0"/>
        <w:tabs>
          <w:tab w:val="left" w:pos="9922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374F5BE" wp14:editId="397A2ED5">
            <wp:extent cx="6791325" cy="107695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74" cy="1077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B48F6" w:rsidRPr="007B48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68ACD69B" w14:textId="77777777" w:rsidR="00174380" w:rsidRPr="00E97153" w:rsidRDefault="00F1319E" w:rsidP="00F1319E">
      <w:pPr>
        <w:widowControl w:val="0"/>
        <w:tabs>
          <w:tab w:val="left" w:pos="-284"/>
        </w:tabs>
        <w:spacing w:after="0" w:line="240" w:lineRule="auto"/>
        <w:ind w:left="142" w:right="2551" w:firstLine="4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</w:t>
      </w:r>
      <w:r w:rsidR="00174380" w:rsidRPr="00E971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и задачи учебного плана.</w:t>
      </w:r>
    </w:p>
    <w:p w14:paraId="49B1ECBF" w14:textId="4FE5D7C3" w:rsidR="00A411B5" w:rsidRDefault="00A411B5" w:rsidP="00174380">
      <w:pPr>
        <w:widowControl w:val="0"/>
        <w:tabs>
          <w:tab w:val="left" w:pos="-284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A411B5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B045B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411B5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B045BB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A411B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045BB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A411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045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45BB" w:rsidRPr="00B045BB">
        <w:rPr>
          <w:rFonts w:ascii="Times New Roman" w:eastAsia="Times New Roman" w:hAnsi="Times New Roman" w:cs="Times New Roman"/>
          <w:bCs/>
          <w:sz w:val="24"/>
          <w:szCs w:val="24"/>
        </w:rPr>
        <w:t>(далее – ДОУ, МКДОУ)</w:t>
      </w:r>
      <w:r w:rsidR="00B045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является нормативным документом, устанавливающим перечень образовательных областей и объем учебного времени, отводимого на проведение образовательной деятельности в МК</w:t>
      </w:r>
      <w:r w:rsidR="00B045B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ОУ. </w:t>
      </w:r>
    </w:p>
    <w:p w14:paraId="49D43F91" w14:textId="77777777" w:rsidR="00967ABD" w:rsidRDefault="00A411B5" w:rsidP="00174380">
      <w:pPr>
        <w:widowControl w:val="0"/>
        <w:tabs>
          <w:tab w:val="left" w:pos="-284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Приоритетное направление </w:t>
      </w:r>
      <w:r w:rsidR="00967AB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ДОУ «Нравственно-патриотическое воспитание детей 3-7 (8) лет». </w:t>
      </w:r>
    </w:p>
    <w:p w14:paraId="6E9771E5" w14:textId="77777777" w:rsidR="00174380" w:rsidRDefault="00A411B5" w:rsidP="00174380">
      <w:pPr>
        <w:widowControl w:val="0"/>
        <w:tabs>
          <w:tab w:val="left" w:pos="-284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E97153">
        <w:rPr>
          <w:rFonts w:ascii="Times New Roman" w:eastAsia="Times New Roman" w:hAnsi="Times New Roman" w:cs="Times New Roman"/>
          <w:b/>
          <w:sz w:val="24"/>
          <w:szCs w:val="24"/>
        </w:rPr>
        <w:t>разработан в соответствии со следующими нормативными документами:</w:t>
      </w:r>
    </w:p>
    <w:p w14:paraId="42F93E53" w14:textId="77777777" w:rsidR="00174380" w:rsidRPr="00174380" w:rsidRDefault="00174380" w:rsidP="00174380">
      <w:pPr>
        <w:widowControl w:val="0"/>
        <w:tabs>
          <w:tab w:val="left" w:pos="-284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 декабря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E9715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273-ФЗ «Об образовании в Российской Федерации». Вступил в силу 01.09.2013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ED8D1CA" w14:textId="77777777" w:rsidR="00174380" w:rsidRDefault="00174380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62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№ 1014 от 30.08.2013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г. № 1014 «Порядок организации и осуществления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</w:p>
    <w:p w14:paraId="0EF511D8" w14:textId="439AE2AF" w:rsidR="00174380" w:rsidRP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62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1155 от 17 октября 2013 года «Об утверждении федерального образовательного стандарта дошкольного образования»;</w:t>
      </w:r>
    </w:p>
    <w:p w14:paraId="6ABA4ED4" w14:textId="27F71A4F" w:rsid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6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образования Российской Федерации от 02.06.1998г. № 89/34 – 16 </w:t>
      </w:r>
      <w:r w:rsidR="00174380" w:rsidRPr="00E971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 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>реализации права дошкольных образовательных учреждений на выбор программ и педагогических технологий»;</w:t>
      </w:r>
    </w:p>
    <w:p w14:paraId="086F002C" w14:textId="4DB90E28" w:rsidR="00174380" w:rsidRP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6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Российской Федерации от 14.03.2000 г. № 65/23-16 «О гигиенических требованиях к максимальной нагрузке на детей дошкольного возраста в организационных формах обучения»;</w:t>
      </w:r>
    </w:p>
    <w:p w14:paraId="256653B4" w14:textId="4F60FCFB" w:rsid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в дошкольных организациях;</w:t>
      </w:r>
    </w:p>
    <w:p w14:paraId="7B87D4B5" w14:textId="56D60AF7" w:rsidR="003C2CA0" w:rsidRPr="003C2CA0" w:rsidRDefault="00867223" w:rsidP="003C2CA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CA0" w:rsidRPr="00E97153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организаци</w:t>
      </w:r>
      <w:r w:rsidR="003C2CA0">
        <w:rPr>
          <w:rFonts w:ascii="Times New Roman" w:eastAsia="Times New Roman" w:hAnsi="Times New Roman" w:cs="Times New Roman"/>
          <w:sz w:val="24"/>
          <w:szCs w:val="24"/>
        </w:rPr>
        <w:t>ям воспитания и обучения, отдыха и оздоровления детей и молодежи СП 22.4.3648-20 (утверждены 28.09.2020, вступили в силу 01.01.2021 г.)</w:t>
      </w:r>
      <w:r w:rsidR="003C2CA0" w:rsidRPr="00E97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A5F150" w14:textId="6C6F8124" w:rsid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СанПиН 2.4.1. 3049-13 №26 от 15.05.2013 г.; (с изменениями и дополнениями от 28.08.2015 г.)</w:t>
      </w:r>
    </w:p>
    <w:p w14:paraId="2CC98A9C" w14:textId="432324AD" w:rsidR="003C2CA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CA0">
        <w:rPr>
          <w:rFonts w:ascii="Times New Roman" w:eastAsia="Times New Roman" w:hAnsi="Times New Roman" w:cs="Times New Roman"/>
          <w:sz w:val="24"/>
          <w:szCs w:val="24"/>
        </w:rPr>
        <w:t>СанПиН 1.2.3685-21 №62296 от 29.01.2021 г. (вступивший в силу с 01.03.2021 года);</w:t>
      </w:r>
    </w:p>
    <w:p w14:paraId="36276A7F" w14:textId="3642C928" w:rsid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Письмо Минобр РФ «Комментарии к ФГОС ДО» от 28.02.2014г. №08-249;</w:t>
      </w:r>
    </w:p>
    <w:p w14:paraId="212D5B36" w14:textId="2681BF4B" w:rsid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</w:t>
      </w:r>
      <w:bookmarkStart w:id="1" w:name="_Hlk82428628"/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B045B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B045BB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045BB">
        <w:rPr>
          <w:rFonts w:ascii="Times New Roman" w:eastAsia="Times New Roman" w:hAnsi="Times New Roman" w:cs="Times New Roman"/>
          <w:sz w:val="24"/>
          <w:szCs w:val="24"/>
        </w:rPr>
        <w:t>46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»;</w:t>
      </w:r>
    </w:p>
    <w:bookmarkEnd w:id="1"/>
    <w:p w14:paraId="3AB546F7" w14:textId="5FBB5072" w:rsidR="00B152DD" w:rsidRPr="00B152DD" w:rsidRDefault="00B152DD" w:rsidP="00B152DD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воспитания</w:t>
      </w:r>
      <w:r w:rsidRPr="00B15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380">
        <w:rPr>
          <w:rFonts w:ascii="Times New Roman" w:eastAsia="Times New Roman" w:hAnsi="Times New Roman" w:cs="Times New Roman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74380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17438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17438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6410EE9F" w14:textId="77777777" w:rsidR="00174380" w:rsidRDefault="00174380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174380">
        <w:rPr>
          <w:rFonts w:ascii="Times New Roman" w:eastAsia="Times New Roman" w:hAnsi="Times New Roman" w:cs="Times New Roman"/>
          <w:sz w:val="24"/>
          <w:szCs w:val="24"/>
        </w:rPr>
        <w:t xml:space="preserve"> Примерная общеобразовательная программа «От рождения до школы» под редакцией Н.Е. Вераксы, Т.С. Комаровой, М.А. Васильевой;</w:t>
      </w:r>
    </w:p>
    <w:p w14:paraId="789F38F4" w14:textId="5A945DD6" w:rsid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Лицензия на право осуществлени</w:t>
      </w:r>
      <w:r w:rsidR="009B695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деятельности;</w:t>
      </w:r>
    </w:p>
    <w:p w14:paraId="0F58D7C3" w14:textId="08E0C06C" w:rsidR="00174380" w:rsidRPr="00174380" w:rsidRDefault="00867223" w:rsidP="00174380">
      <w:pPr>
        <w:widowControl w:val="0"/>
        <w:numPr>
          <w:ilvl w:val="0"/>
          <w:numId w:val="2"/>
        </w:numPr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Устав МК</w:t>
      </w:r>
      <w:r w:rsidR="00B152D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B152DD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152DD">
        <w:rPr>
          <w:rFonts w:ascii="Times New Roman" w:eastAsia="Times New Roman" w:hAnsi="Times New Roman" w:cs="Times New Roman"/>
          <w:sz w:val="24"/>
          <w:szCs w:val="24"/>
        </w:rPr>
        <w:t>46</w:t>
      </w:r>
      <w:r w:rsidR="00174380" w:rsidRPr="0017438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E5A15B3" w14:textId="77777777" w:rsidR="00174380" w:rsidRPr="00E97153" w:rsidRDefault="00174380" w:rsidP="006C383B">
      <w:pPr>
        <w:widowControl w:val="0"/>
        <w:tabs>
          <w:tab w:val="left" w:pos="-284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b/>
          <w:sz w:val="24"/>
          <w:szCs w:val="24"/>
        </w:rPr>
        <w:t>Основная цель плана:</w:t>
      </w:r>
      <w:r w:rsidRPr="00E97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регламентировать непосредственно-образовательную деятельность</w:t>
      </w:r>
      <w:r w:rsidR="009B6950">
        <w:rPr>
          <w:rFonts w:ascii="Times New Roman" w:eastAsia="Times New Roman" w:hAnsi="Times New Roman" w:cs="Times New Roman"/>
          <w:sz w:val="24"/>
          <w:szCs w:val="24"/>
        </w:rPr>
        <w:t xml:space="preserve"> (далее НОД)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, определить ее направленность, установить виды и формы организации, их количество в неделю.</w:t>
      </w:r>
    </w:p>
    <w:p w14:paraId="40FF6744" w14:textId="77777777" w:rsidR="007B48F6" w:rsidRPr="00E97153" w:rsidRDefault="007B48F6" w:rsidP="007B48F6">
      <w:pPr>
        <w:widowControl w:val="0"/>
        <w:spacing w:after="0" w:line="240" w:lineRule="auto"/>
        <w:ind w:left="142" w:right="-1" w:firstLine="42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плана непрерывной образовательной деятельности являются:</w:t>
      </w:r>
    </w:p>
    <w:p w14:paraId="2129837B" w14:textId="77777777" w:rsidR="007B48F6" w:rsidRPr="00E97153" w:rsidRDefault="00A411B5" w:rsidP="00F1319E">
      <w:pPr>
        <w:widowControl w:val="0"/>
        <w:tabs>
          <w:tab w:val="left" w:pos="0"/>
        </w:tabs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B48F6" w:rsidRPr="00E97153">
        <w:rPr>
          <w:rFonts w:ascii="Times New Roman" w:eastAsia="Times New Roman" w:hAnsi="Times New Roman" w:cs="Times New Roman"/>
          <w:sz w:val="24"/>
          <w:szCs w:val="24"/>
        </w:rPr>
        <w:t>Регулирование объема образовательной нагрузки</w:t>
      </w:r>
      <w:r w:rsidR="009B69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5CF1D" w14:textId="77777777" w:rsidR="007B48F6" w:rsidRPr="00E97153" w:rsidRDefault="00A411B5" w:rsidP="00F1319E">
      <w:pPr>
        <w:widowControl w:val="0"/>
        <w:tabs>
          <w:tab w:val="left" w:pos="-567"/>
          <w:tab w:val="left" w:pos="284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B48F6" w:rsidRPr="00E97153">
        <w:rPr>
          <w:rFonts w:ascii="Times New Roman" w:eastAsia="Times New Roman" w:hAnsi="Times New Roman" w:cs="Times New Roman"/>
          <w:sz w:val="24"/>
          <w:szCs w:val="24"/>
        </w:rPr>
        <w:t>Реализация Федерального государственного стандарта дошкольного образования к содержанию воспитательно-образовательного процесса.</w:t>
      </w:r>
    </w:p>
    <w:p w14:paraId="040765AE" w14:textId="6DF05CF3" w:rsidR="007B48F6" w:rsidRPr="00E97153" w:rsidRDefault="00A411B5" w:rsidP="00F1319E">
      <w:pPr>
        <w:widowControl w:val="0"/>
        <w:tabs>
          <w:tab w:val="left" w:pos="-567"/>
          <w:tab w:val="left" w:pos="284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B48F6" w:rsidRPr="00E97153">
        <w:rPr>
          <w:rFonts w:ascii="Times New Roman" w:eastAsia="Times New Roman" w:hAnsi="Times New Roman" w:cs="Times New Roman"/>
          <w:sz w:val="24"/>
          <w:szCs w:val="24"/>
        </w:rPr>
        <w:t>Обеспечение единства всех уровней (федерального, регионального и МК</w:t>
      </w:r>
      <w:r w:rsidR="00B152D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B48F6" w:rsidRPr="00E97153">
        <w:rPr>
          <w:rFonts w:ascii="Times New Roman" w:eastAsia="Times New Roman" w:hAnsi="Times New Roman" w:cs="Times New Roman"/>
          <w:sz w:val="24"/>
          <w:szCs w:val="24"/>
        </w:rPr>
        <w:t>ОУ).</w:t>
      </w:r>
    </w:p>
    <w:p w14:paraId="2AD46508" w14:textId="77777777" w:rsidR="007B48F6" w:rsidRPr="00E97153" w:rsidRDefault="007B48F6" w:rsidP="007B48F6">
      <w:pPr>
        <w:widowControl w:val="0"/>
        <w:tabs>
          <w:tab w:val="left" w:pos="0"/>
          <w:tab w:val="left" w:pos="567"/>
        </w:tabs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Организованную деятельность по музыкальному развитию проводит музыкальный руководитель; физ</w:t>
      </w:r>
      <w:r w:rsidR="000C326B">
        <w:rPr>
          <w:rFonts w:ascii="Times New Roman" w:eastAsia="Times New Roman" w:hAnsi="Times New Roman" w:cs="Times New Roman"/>
          <w:sz w:val="24"/>
          <w:szCs w:val="24"/>
        </w:rPr>
        <w:t>ическ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ое развитие - инструктор по физической культуре, по 5-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–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групп. </w:t>
      </w:r>
    </w:p>
    <w:p w14:paraId="3134ACD0" w14:textId="77777777" w:rsidR="00614B0F" w:rsidRPr="00E97153" w:rsidRDefault="00614B0F" w:rsidP="00614B0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В Плане распределено количество НОД, дающее возможность использовать модульный подход, строить учебный план на принципах дифференциации и вариативности.</w:t>
      </w:r>
    </w:p>
    <w:p w14:paraId="4CD67749" w14:textId="77777777" w:rsidR="00614B0F" w:rsidRPr="00E97153" w:rsidRDefault="00614B0F" w:rsidP="00614B0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При построении воспитательно-образовательного процесса учитывается </w:t>
      </w: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интеграции образовательных областей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</w:t>
      </w:r>
    </w:p>
    <w:p w14:paraId="5AAB0F8C" w14:textId="77777777" w:rsidR="00614B0F" w:rsidRPr="00E97153" w:rsidRDefault="009B6950" w:rsidP="009B695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воспитательно-образовательного процесса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которые обеспечивают разностороннее развитие детей с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lastRenderedPageBreak/>
        <w:t>учетом их возрастных и индивидуальных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14B0F" w:rsidRPr="00E97153">
        <w:rPr>
          <w:rFonts w:ascii="Times New Roman" w:eastAsia="Times New Roman" w:hAnsi="Times New Roman" w:cs="Times New Roman"/>
          <w:sz w:val="24"/>
          <w:szCs w:val="24"/>
        </w:rPr>
        <w:t xml:space="preserve">в полном объеме реализуется в совместной и специально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B0F" w:rsidRPr="00E97153">
        <w:rPr>
          <w:rFonts w:ascii="Times New Roman" w:eastAsia="Times New Roman" w:hAnsi="Times New Roman" w:cs="Times New Roman"/>
          <w:sz w:val="24"/>
          <w:szCs w:val="24"/>
        </w:rPr>
        <w:t>организованной деятельности педагогов и детей, а также через оптимальную организацию самостоятельной деятельности детей.</w:t>
      </w:r>
    </w:p>
    <w:p w14:paraId="6F805A81" w14:textId="77777777" w:rsidR="00614B0F" w:rsidRPr="00E97153" w:rsidRDefault="00614B0F" w:rsidP="00614B0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Социально-коммуникативное развитие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</w:t>
      </w:r>
      <w:r w:rsidRPr="00E971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</w:t>
      </w:r>
      <w:r w:rsidRPr="00E971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быту,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социуме, природе.</w:t>
      </w:r>
    </w:p>
    <w:p w14:paraId="2A1CEF3D" w14:textId="77777777" w:rsidR="00614B0F" w:rsidRPr="00E97153" w:rsidRDefault="00614B0F" w:rsidP="00614B0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Познавательное развитие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14:paraId="3312D20D" w14:textId="77777777" w:rsidR="00614B0F" w:rsidRDefault="00614B0F" w:rsidP="00614B0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 xml:space="preserve">Речевое развитие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7410FCDC" w14:textId="77777777" w:rsidR="00614B0F" w:rsidRPr="00E97153" w:rsidRDefault="00614B0F" w:rsidP="00614B0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Художественно-эстетическое развитие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4AC17058" w14:textId="77777777" w:rsidR="00614B0F" w:rsidRPr="00E97153" w:rsidRDefault="00614B0F" w:rsidP="00614B0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развитие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 гибкость; 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закаливании).</w:t>
      </w:r>
    </w:p>
    <w:p w14:paraId="79FFB383" w14:textId="77777777" w:rsidR="007B48F6" w:rsidRPr="00405F44" w:rsidRDefault="007B48F6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05F44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14:paraId="619696BC" w14:textId="23AAA42F" w:rsidR="007B48F6" w:rsidRPr="00405F44" w:rsidRDefault="007B48F6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05F44">
        <w:rPr>
          <w:rFonts w:ascii="Times New Roman" w:hAnsi="Times New Roman" w:cs="Times New Roman"/>
          <w:sz w:val="24"/>
          <w:szCs w:val="24"/>
        </w:rPr>
        <w:t xml:space="preserve">         1. Образовательная область «Социально-коммуникативное развитие</w:t>
      </w:r>
      <w:r w:rsidR="00612358" w:rsidRPr="00405F44">
        <w:rPr>
          <w:rFonts w:ascii="Times New Roman" w:hAnsi="Times New Roman" w:cs="Times New Roman"/>
          <w:sz w:val="24"/>
          <w:szCs w:val="24"/>
        </w:rPr>
        <w:t>»: социализация, развитие</w:t>
      </w:r>
      <w:r w:rsidRPr="00405F44">
        <w:rPr>
          <w:rFonts w:ascii="Times New Roman" w:hAnsi="Times New Roman" w:cs="Times New Roman"/>
          <w:sz w:val="24"/>
          <w:szCs w:val="24"/>
        </w:rPr>
        <w:t xml:space="preserve"> общения, нравственное воспитание; ребенок в семье и </w:t>
      </w:r>
      <w:r w:rsidR="00612358" w:rsidRPr="00405F44">
        <w:rPr>
          <w:rFonts w:ascii="Times New Roman" w:hAnsi="Times New Roman" w:cs="Times New Roman"/>
          <w:sz w:val="24"/>
          <w:szCs w:val="24"/>
        </w:rPr>
        <w:t>обществе; самообслуживание, самостоятельность</w:t>
      </w:r>
      <w:r w:rsidRPr="00405F44">
        <w:rPr>
          <w:rFonts w:ascii="Times New Roman" w:hAnsi="Times New Roman" w:cs="Times New Roman"/>
          <w:sz w:val="24"/>
          <w:szCs w:val="24"/>
        </w:rPr>
        <w:t>, трудовое воспитание; формирование основ безопасности.</w:t>
      </w:r>
    </w:p>
    <w:p w14:paraId="692184BC" w14:textId="35FEF8CA" w:rsidR="007B48F6" w:rsidRPr="00405F44" w:rsidRDefault="007B48F6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05F44">
        <w:rPr>
          <w:rFonts w:ascii="Times New Roman" w:hAnsi="Times New Roman" w:cs="Times New Roman"/>
          <w:sz w:val="24"/>
          <w:szCs w:val="24"/>
        </w:rPr>
        <w:t xml:space="preserve">         2. Образовательная область «Познавательное развитие»: формирование элементарных математических представлений; </w:t>
      </w:r>
      <w:r w:rsidR="00612358" w:rsidRPr="00405F44">
        <w:rPr>
          <w:rFonts w:ascii="Times New Roman" w:hAnsi="Times New Roman" w:cs="Times New Roman"/>
          <w:sz w:val="24"/>
          <w:szCs w:val="24"/>
        </w:rPr>
        <w:t>развитие познавательно</w:t>
      </w:r>
      <w:r w:rsidRPr="00405F44">
        <w:rPr>
          <w:rFonts w:ascii="Times New Roman" w:hAnsi="Times New Roman" w:cs="Times New Roman"/>
          <w:sz w:val="24"/>
          <w:szCs w:val="24"/>
        </w:rPr>
        <w:t>-исследовательской деятельности; ознакомление с предметным окружением; ознакомление с социальным миром; ознакомление с миром природы</w:t>
      </w:r>
      <w:r w:rsidR="00612358">
        <w:rPr>
          <w:rFonts w:ascii="Times New Roman" w:hAnsi="Times New Roman" w:cs="Times New Roman"/>
          <w:sz w:val="24"/>
          <w:szCs w:val="24"/>
        </w:rPr>
        <w:t>.</w:t>
      </w:r>
    </w:p>
    <w:p w14:paraId="45EE035A" w14:textId="07C5585C" w:rsidR="007B48F6" w:rsidRPr="00405F44" w:rsidRDefault="007B48F6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05F44">
        <w:rPr>
          <w:rFonts w:ascii="Times New Roman" w:hAnsi="Times New Roman" w:cs="Times New Roman"/>
          <w:sz w:val="24"/>
          <w:szCs w:val="24"/>
        </w:rPr>
        <w:t xml:space="preserve">         3. Образовательная область «</w:t>
      </w:r>
      <w:r w:rsidR="00612358" w:rsidRPr="00405F44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405F44">
        <w:rPr>
          <w:rFonts w:ascii="Times New Roman" w:hAnsi="Times New Roman" w:cs="Times New Roman"/>
          <w:sz w:val="24"/>
          <w:szCs w:val="24"/>
        </w:rPr>
        <w:t>»: развитие речи; художественная литература.</w:t>
      </w:r>
    </w:p>
    <w:p w14:paraId="5703727B" w14:textId="77777777" w:rsidR="007B48F6" w:rsidRPr="00405F44" w:rsidRDefault="00A24604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48F6" w:rsidRPr="00405F44">
        <w:rPr>
          <w:rFonts w:ascii="Times New Roman" w:hAnsi="Times New Roman" w:cs="Times New Roman"/>
          <w:sz w:val="24"/>
          <w:szCs w:val="24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конструктивно-модельная деятельность; музыкальная деятельность.</w:t>
      </w:r>
    </w:p>
    <w:p w14:paraId="3A4BA9E8" w14:textId="77777777" w:rsidR="007B48F6" w:rsidRPr="00405F44" w:rsidRDefault="00A24604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48F6" w:rsidRPr="00405F44">
        <w:rPr>
          <w:rFonts w:ascii="Times New Roman" w:hAnsi="Times New Roman" w:cs="Times New Roman"/>
          <w:sz w:val="24"/>
          <w:szCs w:val="24"/>
        </w:rPr>
        <w:t>5. Образовательная область «Физическое развитие»: формирование начальных представлений о здоровом образе жизни; физическая культура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C1FF3A" w14:textId="6B8DAA8C" w:rsidR="007B48F6" w:rsidRPr="00405F44" w:rsidRDefault="007B48F6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405F44">
        <w:rPr>
          <w:rFonts w:ascii="Times New Roman" w:hAnsi="Times New Roman" w:cs="Times New Roman"/>
          <w:sz w:val="24"/>
          <w:szCs w:val="24"/>
        </w:rPr>
        <w:t xml:space="preserve">        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деятельности, которое </w:t>
      </w:r>
      <w:r w:rsidRPr="00405F44">
        <w:rPr>
          <w:rFonts w:ascii="Times New Roman" w:hAnsi="Times New Roman" w:cs="Times New Roman"/>
          <w:sz w:val="24"/>
          <w:szCs w:val="24"/>
        </w:rPr>
        <w:lastRenderedPageBreak/>
        <w:t>дает возможность Д</w:t>
      </w:r>
      <w:r w:rsidR="00867223">
        <w:rPr>
          <w:rFonts w:ascii="Times New Roman" w:hAnsi="Times New Roman" w:cs="Times New Roman"/>
          <w:sz w:val="24"/>
          <w:szCs w:val="24"/>
        </w:rPr>
        <w:t>ОУ</w:t>
      </w:r>
      <w:r w:rsidRPr="00405F44">
        <w:rPr>
          <w:rFonts w:ascii="Times New Roman" w:hAnsi="Times New Roman" w:cs="Times New Roman"/>
          <w:sz w:val="24"/>
          <w:szCs w:val="24"/>
        </w:rPr>
        <w:t xml:space="preserve">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14:paraId="446914A9" w14:textId="77777777" w:rsidR="007B48F6" w:rsidRDefault="007B48F6" w:rsidP="007B48F6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 w:rsidRPr="00405F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При составлении учебного плана мы учитывали следующие принципы:</w:t>
      </w:r>
    </w:p>
    <w:p w14:paraId="0E4A60E7" w14:textId="77777777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развивающего обучения, целью которого является развитие ребенка;</w:t>
      </w:r>
    </w:p>
    <w:p w14:paraId="567438A9" w14:textId="77777777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научной обоснованности образовательного процесса.</w:t>
      </w:r>
    </w:p>
    <w:p w14:paraId="43AE94D2" w14:textId="77777777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практической применимости педагогических подходов.</w:t>
      </w:r>
    </w:p>
    <w:p w14:paraId="1B900592" w14:textId="77777777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полноты, необходимости и достаточности содержания</w:t>
      </w:r>
    </w:p>
    <w:p w14:paraId="7F327E3D" w14:textId="446DA653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обеспечения единства воспитательных, развивающих и обучающих целей и задач </w:t>
      </w:r>
      <w:r w:rsidR="00612358"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образования дошкольников, в процессе реализации которых формируются</w:t>
      </w: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2358"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умения, навыки, которые имеют непосредственное</w:t>
      </w: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12358"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развитию</w:t>
      </w: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дошкольников;</w:t>
      </w:r>
    </w:p>
    <w:p w14:paraId="4F21DFF2" w14:textId="7C76E14F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  интеграции   непосредственно   образовательных   областей   в   соответствии   с возрастными    возможностями    и    особенностями    </w:t>
      </w:r>
      <w:r w:rsidR="00612358"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спецификой</w:t>
      </w: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 возможностями образовательных областей;</w:t>
      </w:r>
    </w:p>
    <w:p w14:paraId="6199356E" w14:textId="77777777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комплексно-тематический принцип построения образовательного процесса;</w:t>
      </w:r>
    </w:p>
    <w:p w14:paraId="4DA3BA17" w14:textId="77777777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   сбалансированности    совместной    деятельности    взрослого    и    детей   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1D26EB3C" w14:textId="77777777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   непосредственно    образовательного    процесса    с    учетом    возрастных особенностей дошкольников, используя разные формы работы.</w:t>
      </w:r>
    </w:p>
    <w:p w14:paraId="791B1F54" w14:textId="77777777" w:rsidR="007B48F6" w:rsidRPr="007B48F6" w:rsidRDefault="007B48F6" w:rsidP="007B48F6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7B48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адекватности дошкольному возрасту форм взаимодействия с воспитанниками.</w:t>
      </w:r>
    </w:p>
    <w:p w14:paraId="208DE51C" w14:textId="77777777" w:rsidR="00174380" w:rsidRPr="00E97153" w:rsidRDefault="00174380" w:rsidP="00867223">
      <w:pPr>
        <w:widowControl w:val="0"/>
        <w:tabs>
          <w:tab w:val="left" w:pos="567"/>
        </w:tabs>
        <w:spacing w:after="0" w:line="240" w:lineRule="auto"/>
        <w:ind w:left="142" w:right="-1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2.  Особенности реализации инвариантной и вариативной части Учебного плана.</w:t>
      </w:r>
    </w:p>
    <w:p w14:paraId="7E9B25EE" w14:textId="03F65F46" w:rsidR="00174380" w:rsidRPr="00E97153" w:rsidRDefault="00174380" w:rsidP="00B7558B">
      <w:pPr>
        <w:widowControl w:val="0"/>
        <w:tabs>
          <w:tab w:val="left" w:pos="-284"/>
          <w:tab w:val="left" w:pos="-142"/>
          <w:tab w:val="left" w:pos="284"/>
        </w:tabs>
        <w:spacing w:after="0" w:line="240" w:lineRule="auto"/>
        <w:ind w:left="284" w:right="-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B152DD" w:rsidRPr="00174380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B152D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152DD" w:rsidRPr="00174380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B152DD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B152DD" w:rsidRPr="0017438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152DD">
        <w:rPr>
          <w:rFonts w:ascii="Times New Roman" w:eastAsia="Times New Roman" w:hAnsi="Times New Roman" w:cs="Times New Roman"/>
          <w:sz w:val="24"/>
          <w:szCs w:val="24"/>
        </w:rPr>
        <w:t>46</w:t>
      </w:r>
      <w:r w:rsidR="00B152DD" w:rsidRPr="001743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5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является нормативным актом, устанавливающим перечень образовательных областей и объем учебного времени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тводимого на проведение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непосредственной образовательной деятельности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B1599" w14:textId="657679DC" w:rsidR="00174380" w:rsidRPr="007B48F6" w:rsidRDefault="007B48F6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14655F">
        <w:rPr>
          <w:rFonts w:ascii="Times New Roman" w:hAnsi="Times New Roman" w:cs="Times New Roman"/>
          <w:sz w:val="24"/>
          <w:szCs w:val="24"/>
        </w:rPr>
        <w:t>Образовательн</w:t>
      </w:r>
      <w:r w:rsidR="000C326B">
        <w:rPr>
          <w:rFonts w:ascii="Times New Roman" w:hAnsi="Times New Roman" w:cs="Times New Roman"/>
          <w:sz w:val="24"/>
          <w:szCs w:val="24"/>
        </w:rPr>
        <w:t>ое</w:t>
      </w:r>
      <w:r w:rsidRPr="0014655F">
        <w:rPr>
          <w:rFonts w:ascii="Times New Roman" w:hAnsi="Times New Roman" w:cs="Times New Roman"/>
          <w:sz w:val="24"/>
          <w:szCs w:val="24"/>
        </w:rPr>
        <w:t xml:space="preserve"> </w:t>
      </w:r>
      <w:r w:rsidR="002D66E3">
        <w:rPr>
          <w:rFonts w:ascii="Times New Roman" w:hAnsi="Times New Roman" w:cs="Times New Roman"/>
          <w:sz w:val="24"/>
          <w:szCs w:val="24"/>
        </w:rPr>
        <w:t>учреждение</w:t>
      </w:r>
      <w:r w:rsidR="002D66E3" w:rsidRPr="0014655F">
        <w:rPr>
          <w:rFonts w:ascii="Times New Roman" w:hAnsi="Times New Roman" w:cs="Times New Roman"/>
          <w:sz w:val="24"/>
          <w:szCs w:val="24"/>
        </w:rPr>
        <w:t xml:space="preserve"> работает</w:t>
      </w:r>
      <w:r w:rsidRPr="0014655F">
        <w:rPr>
          <w:rFonts w:ascii="Times New Roman" w:hAnsi="Times New Roman" w:cs="Times New Roman"/>
          <w:sz w:val="24"/>
          <w:szCs w:val="24"/>
        </w:rPr>
        <w:t xml:space="preserve"> в режиме пятидневной учебной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6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D66E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 xml:space="preserve"> функциониру</w:t>
      </w:r>
      <w:r w:rsidR="001743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74380">
        <w:rPr>
          <w:rFonts w:ascii="Times New Roman" w:eastAsia="Times New Roman" w:hAnsi="Times New Roman" w:cs="Times New Roman"/>
          <w:sz w:val="24"/>
          <w:szCs w:val="24"/>
        </w:rPr>
        <w:t>8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 xml:space="preserve"> групп общеразвивающ</w:t>
      </w:r>
      <w:r w:rsidR="0017438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</w:t>
      </w:r>
      <w:r w:rsidR="001743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48450E" w14:textId="77777777" w:rsidR="00174380" w:rsidRPr="00E97153" w:rsidRDefault="002B6EAF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Разновозрастная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 xml:space="preserve"> группа – с </w:t>
      </w:r>
      <w:r w:rsidR="00D05A01">
        <w:rPr>
          <w:rFonts w:ascii="Times New Roman" w:eastAsia="Times New Roman" w:hAnsi="Times New Roman" w:cs="Times New Roman"/>
          <w:sz w:val="24"/>
          <w:szCs w:val="24"/>
        </w:rPr>
        <w:t xml:space="preserve">1,5 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>до 4 лет</w:t>
      </w:r>
      <w:r w:rsidR="00174380">
        <w:rPr>
          <w:rFonts w:ascii="Times New Roman" w:eastAsia="Times New Roman" w:hAnsi="Times New Roman" w:cs="Times New Roman"/>
          <w:sz w:val="24"/>
          <w:szCs w:val="24"/>
        </w:rPr>
        <w:t xml:space="preserve"> – 2 группы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8E05F4" w14:textId="77777777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Средняя группа – с 4 до 5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 группы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870947" w14:textId="77777777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Старшая группа – с 5 до 6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 группы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7BC601" w14:textId="77777777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Подготовительная </w:t>
      </w:r>
      <w:r w:rsidR="00C60706">
        <w:rPr>
          <w:rFonts w:ascii="Times New Roman" w:eastAsia="Times New Roman" w:hAnsi="Times New Roman" w:cs="Times New Roman"/>
          <w:sz w:val="24"/>
          <w:szCs w:val="24"/>
        </w:rPr>
        <w:t xml:space="preserve">к школе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группа – с 6 до </w:t>
      </w:r>
      <w:r>
        <w:rPr>
          <w:rFonts w:ascii="Times New Roman" w:eastAsia="Times New Roman" w:hAnsi="Times New Roman" w:cs="Times New Roman"/>
          <w:sz w:val="24"/>
          <w:szCs w:val="24"/>
        </w:rPr>
        <w:t>7 (8)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A24604">
        <w:rPr>
          <w:rFonts w:ascii="Times New Roman" w:eastAsia="Times New Roman" w:hAnsi="Times New Roman" w:cs="Times New Roman"/>
          <w:sz w:val="24"/>
          <w:szCs w:val="24"/>
        </w:rPr>
        <w:t xml:space="preserve"> – 2 группы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7ECB4" w14:textId="77777777" w:rsidR="00174380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непосредственно-образовательной деятельности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: - для детей с </w:t>
      </w:r>
      <w:r w:rsidR="00BA7433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лет - подгрупповые, фронтальные, индивидуальные.</w:t>
      </w:r>
    </w:p>
    <w:p w14:paraId="62F09526" w14:textId="77777777" w:rsidR="002B6EAF" w:rsidRDefault="003B07DB" w:rsidP="002B6EA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i/>
          <w:sz w:val="24"/>
          <w:szCs w:val="24"/>
        </w:rPr>
        <w:t>Продолжительность одного периода непрерывной непосредственно-образовательной деятельности:</w:t>
      </w:r>
      <w:r w:rsidR="002B6EAF" w:rsidRPr="002B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6B1E4" w14:textId="77777777" w:rsidR="002B6EAF" w:rsidRPr="00E97153" w:rsidRDefault="002B6EAF" w:rsidP="002B6EAF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для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-го года жизни - не более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14:paraId="2A333E90" w14:textId="77777777" w:rsidR="003B07DB" w:rsidRPr="00E97153" w:rsidRDefault="003B07DB" w:rsidP="003B07DB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- для детей 4-го года жизни - не более 15 минут;</w:t>
      </w:r>
    </w:p>
    <w:p w14:paraId="0AF3DFC6" w14:textId="77777777" w:rsidR="003B07DB" w:rsidRPr="00E97153" w:rsidRDefault="003B07DB" w:rsidP="003B07DB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- для детей 5-го года жизни - не более 20 минут;</w:t>
      </w:r>
    </w:p>
    <w:p w14:paraId="48DC7104" w14:textId="77777777" w:rsidR="003B07DB" w:rsidRPr="00E97153" w:rsidRDefault="003B07DB" w:rsidP="003B07DB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- для детей 6-го года жизни - не более 25 минут;</w:t>
      </w:r>
    </w:p>
    <w:p w14:paraId="4BE8883C" w14:textId="77777777" w:rsidR="003B07DB" w:rsidRDefault="003B07DB" w:rsidP="003B07DB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- для детей </w:t>
      </w:r>
      <w:r w:rsidR="005C58BF">
        <w:rPr>
          <w:rFonts w:ascii="Times New Roman" w:eastAsia="Times New Roman" w:hAnsi="Times New Roman" w:cs="Times New Roman"/>
          <w:sz w:val="24"/>
          <w:szCs w:val="24"/>
        </w:rPr>
        <w:t>7-го (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-го</w:t>
      </w:r>
      <w:r w:rsidR="005C58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года жизни - не более 30 минут.</w:t>
      </w:r>
    </w:p>
    <w:p w14:paraId="32BF4136" w14:textId="0092097A" w:rsidR="00322D66" w:rsidRDefault="00322D66" w:rsidP="00322D6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 xml:space="preserve"> </w:t>
      </w:r>
      <w:r w:rsidRPr="009972AF">
        <w:rPr>
          <w:rFonts w:ascii="Times New Roman" w:hAnsi="Times New Roman" w:cs="Times New Roman"/>
          <w:b/>
          <w:sz w:val="24"/>
          <w:szCs w:val="24"/>
        </w:rPr>
        <w:t>Максимально допустимый объем</w:t>
      </w:r>
      <w:r w:rsidRPr="009972AF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612358" w:rsidRPr="009972AF">
        <w:rPr>
          <w:rFonts w:ascii="Times New Roman" w:hAnsi="Times New Roman" w:cs="Times New Roman"/>
          <w:sz w:val="24"/>
          <w:szCs w:val="24"/>
        </w:rPr>
        <w:t>нагрузки в</w:t>
      </w:r>
      <w:r>
        <w:rPr>
          <w:rFonts w:ascii="Times New Roman" w:hAnsi="Times New Roman" w:cs="Times New Roman"/>
          <w:sz w:val="24"/>
          <w:szCs w:val="24"/>
        </w:rPr>
        <w:t xml:space="preserve"> первой половине дня </w:t>
      </w:r>
      <w:r w:rsidRPr="009972AF">
        <w:rPr>
          <w:rFonts w:ascii="Times New Roman" w:hAnsi="Times New Roman" w:cs="Times New Roman"/>
          <w:sz w:val="24"/>
          <w:szCs w:val="24"/>
        </w:rPr>
        <w:t>соответствует санитарно-эпидемиологическим правилам и нормативам   СанПиН 2.4.1.3049-13 и примерной общеобразовательной программе дошкольного воспитания «От рождения до школы», ФГОС ДО:</w:t>
      </w:r>
    </w:p>
    <w:p w14:paraId="6E357F2B" w14:textId="710101F8" w:rsidR="002B6EAF" w:rsidRPr="009972AF" w:rsidRDefault="002B6EAF" w:rsidP="00322D6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972AF">
        <w:rPr>
          <w:rFonts w:ascii="Times New Roman" w:hAnsi="Times New Roman" w:cs="Times New Roman"/>
          <w:sz w:val="24"/>
          <w:szCs w:val="24"/>
        </w:rPr>
        <w:t xml:space="preserve">для </w:t>
      </w:r>
      <w:r w:rsidR="00612358" w:rsidRPr="009972AF">
        <w:rPr>
          <w:rFonts w:ascii="Times New Roman" w:hAnsi="Times New Roman" w:cs="Times New Roman"/>
          <w:sz w:val="24"/>
          <w:szCs w:val="24"/>
        </w:rPr>
        <w:t>детей от</w:t>
      </w:r>
      <w:r w:rsidRPr="009972AF">
        <w:rPr>
          <w:rFonts w:ascii="Times New Roman" w:hAnsi="Times New Roman" w:cs="Times New Roman"/>
          <w:sz w:val="24"/>
          <w:szCs w:val="24"/>
        </w:rPr>
        <w:t xml:space="preserve"> </w:t>
      </w:r>
      <w:r w:rsidR="00D05A01">
        <w:rPr>
          <w:rFonts w:ascii="Times New Roman" w:hAnsi="Times New Roman" w:cs="Times New Roman"/>
          <w:sz w:val="24"/>
          <w:szCs w:val="24"/>
        </w:rPr>
        <w:t xml:space="preserve">1,5 </w:t>
      </w:r>
      <w:r w:rsidRPr="009972A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972AF">
        <w:rPr>
          <w:rFonts w:ascii="Times New Roman" w:hAnsi="Times New Roman" w:cs="Times New Roman"/>
          <w:sz w:val="24"/>
          <w:szCs w:val="24"/>
        </w:rPr>
        <w:t xml:space="preserve">-х </w:t>
      </w:r>
      <w:r w:rsidR="00612358" w:rsidRPr="009972AF">
        <w:rPr>
          <w:rFonts w:ascii="Times New Roman" w:hAnsi="Times New Roman" w:cs="Times New Roman"/>
          <w:sz w:val="24"/>
          <w:szCs w:val="24"/>
        </w:rPr>
        <w:t>лет –</w:t>
      </w:r>
      <w:r w:rsidRPr="00997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72AF">
        <w:rPr>
          <w:rFonts w:ascii="Times New Roman" w:hAnsi="Times New Roman" w:cs="Times New Roman"/>
          <w:sz w:val="24"/>
          <w:szCs w:val="24"/>
        </w:rPr>
        <w:t>0 минут;</w:t>
      </w:r>
    </w:p>
    <w:p w14:paraId="155C8A90" w14:textId="2625692A" w:rsidR="00322D66" w:rsidRPr="009972AF" w:rsidRDefault="00322D66" w:rsidP="00322D6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 xml:space="preserve">  </w:t>
      </w:r>
      <w:r w:rsidR="003B07DB">
        <w:rPr>
          <w:rFonts w:ascii="Times New Roman" w:hAnsi="Times New Roman" w:cs="Times New Roman"/>
          <w:sz w:val="24"/>
          <w:szCs w:val="24"/>
        </w:rPr>
        <w:t xml:space="preserve">- </w:t>
      </w:r>
      <w:r w:rsidRPr="009972AF">
        <w:rPr>
          <w:rFonts w:ascii="Times New Roman" w:hAnsi="Times New Roman" w:cs="Times New Roman"/>
          <w:sz w:val="24"/>
          <w:szCs w:val="24"/>
        </w:rPr>
        <w:t xml:space="preserve">для </w:t>
      </w:r>
      <w:r w:rsidR="00612358" w:rsidRPr="009972AF">
        <w:rPr>
          <w:rFonts w:ascii="Times New Roman" w:hAnsi="Times New Roman" w:cs="Times New Roman"/>
          <w:sz w:val="24"/>
          <w:szCs w:val="24"/>
        </w:rPr>
        <w:t>детей от</w:t>
      </w:r>
      <w:r w:rsidRPr="009972AF">
        <w:rPr>
          <w:rFonts w:ascii="Times New Roman" w:hAnsi="Times New Roman" w:cs="Times New Roman"/>
          <w:sz w:val="24"/>
          <w:szCs w:val="24"/>
        </w:rPr>
        <w:t xml:space="preserve"> </w:t>
      </w:r>
      <w:r w:rsidR="005C58BF">
        <w:rPr>
          <w:rFonts w:ascii="Times New Roman" w:hAnsi="Times New Roman" w:cs="Times New Roman"/>
          <w:sz w:val="24"/>
          <w:szCs w:val="24"/>
        </w:rPr>
        <w:t>3</w:t>
      </w:r>
      <w:r w:rsidRPr="009972AF">
        <w:rPr>
          <w:rFonts w:ascii="Times New Roman" w:hAnsi="Times New Roman" w:cs="Times New Roman"/>
          <w:sz w:val="24"/>
          <w:szCs w:val="24"/>
        </w:rPr>
        <w:t xml:space="preserve">-х до 4-х </w:t>
      </w:r>
      <w:r w:rsidR="00612358" w:rsidRPr="009972AF">
        <w:rPr>
          <w:rFonts w:ascii="Times New Roman" w:hAnsi="Times New Roman" w:cs="Times New Roman"/>
          <w:sz w:val="24"/>
          <w:szCs w:val="24"/>
        </w:rPr>
        <w:t>лет –</w:t>
      </w:r>
      <w:r w:rsidRPr="009972AF">
        <w:rPr>
          <w:rFonts w:ascii="Times New Roman" w:hAnsi="Times New Roman" w:cs="Times New Roman"/>
          <w:sz w:val="24"/>
          <w:szCs w:val="24"/>
        </w:rPr>
        <w:t xml:space="preserve"> 30 минут;                                                                                                                                                                           </w:t>
      </w:r>
    </w:p>
    <w:p w14:paraId="1A3C6632" w14:textId="746AC719" w:rsidR="00322D66" w:rsidRPr="009972AF" w:rsidRDefault="003B07DB" w:rsidP="00322D6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322D66" w:rsidRPr="009972AF">
        <w:rPr>
          <w:rFonts w:ascii="Times New Roman" w:hAnsi="Times New Roman" w:cs="Times New Roman"/>
          <w:sz w:val="24"/>
          <w:szCs w:val="24"/>
        </w:rPr>
        <w:t xml:space="preserve">для </w:t>
      </w:r>
      <w:r w:rsidR="00612358" w:rsidRPr="009972AF">
        <w:rPr>
          <w:rFonts w:ascii="Times New Roman" w:hAnsi="Times New Roman" w:cs="Times New Roman"/>
          <w:sz w:val="24"/>
          <w:szCs w:val="24"/>
        </w:rPr>
        <w:t>детей от</w:t>
      </w:r>
      <w:r w:rsidR="00322D66" w:rsidRPr="009972AF">
        <w:rPr>
          <w:rFonts w:ascii="Times New Roman" w:hAnsi="Times New Roman" w:cs="Times New Roman"/>
          <w:sz w:val="24"/>
          <w:szCs w:val="24"/>
        </w:rPr>
        <w:t xml:space="preserve"> 4-х до 5-ти лет </w:t>
      </w:r>
      <w:r w:rsidR="00612358" w:rsidRPr="009972AF">
        <w:rPr>
          <w:rFonts w:ascii="Times New Roman" w:hAnsi="Times New Roman" w:cs="Times New Roman"/>
          <w:sz w:val="24"/>
          <w:szCs w:val="24"/>
        </w:rPr>
        <w:t>- 40</w:t>
      </w:r>
      <w:r w:rsidR="00322D66" w:rsidRPr="009972AF">
        <w:rPr>
          <w:rFonts w:ascii="Times New Roman" w:hAnsi="Times New Roman" w:cs="Times New Roman"/>
          <w:sz w:val="24"/>
          <w:szCs w:val="24"/>
        </w:rPr>
        <w:t xml:space="preserve"> минут;                                                                                                                                                                             </w:t>
      </w:r>
    </w:p>
    <w:p w14:paraId="1A294244" w14:textId="1A5E715D" w:rsidR="00322D66" w:rsidRPr="009972AF" w:rsidRDefault="00322D66" w:rsidP="00322D6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 xml:space="preserve">  - для </w:t>
      </w:r>
      <w:r w:rsidR="00E72D2E" w:rsidRPr="009972AF">
        <w:rPr>
          <w:rFonts w:ascii="Times New Roman" w:hAnsi="Times New Roman" w:cs="Times New Roman"/>
          <w:sz w:val="24"/>
          <w:szCs w:val="24"/>
        </w:rPr>
        <w:t>детей от</w:t>
      </w:r>
      <w:r w:rsidRPr="009972AF">
        <w:rPr>
          <w:rFonts w:ascii="Times New Roman" w:hAnsi="Times New Roman" w:cs="Times New Roman"/>
          <w:sz w:val="24"/>
          <w:szCs w:val="24"/>
        </w:rPr>
        <w:t xml:space="preserve"> 5-</w:t>
      </w:r>
      <w:r w:rsidR="00E72D2E" w:rsidRPr="009972AF">
        <w:rPr>
          <w:rFonts w:ascii="Times New Roman" w:hAnsi="Times New Roman" w:cs="Times New Roman"/>
          <w:sz w:val="24"/>
          <w:szCs w:val="24"/>
        </w:rPr>
        <w:t>ти до</w:t>
      </w:r>
      <w:r w:rsidRPr="009972AF">
        <w:rPr>
          <w:rFonts w:ascii="Times New Roman" w:hAnsi="Times New Roman" w:cs="Times New Roman"/>
          <w:sz w:val="24"/>
          <w:szCs w:val="24"/>
        </w:rPr>
        <w:t xml:space="preserve"> 6-ти лет – 5</w:t>
      </w:r>
      <w:r w:rsidR="00B152DD">
        <w:rPr>
          <w:rFonts w:ascii="Times New Roman" w:hAnsi="Times New Roman" w:cs="Times New Roman"/>
          <w:sz w:val="24"/>
          <w:szCs w:val="24"/>
        </w:rPr>
        <w:t>0</w:t>
      </w:r>
      <w:r w:rsidRPr="009972AF">
        <w:rPr>
          <w:rFonts w:ascii="Times New Roman" w:hAnsi="Times New Roman" w:cs="Times New Roman"/>
          <w:sz w:val="24"/>
          <w:szCs w:val="24"/>
        </w:rPr>
        <w:t xml:space="preserve"> минут;                                                                                                                          </w:t>
      </w:r>
    </w:p>
    <w:p w14:paraId="3BDFE3B9" w14:textId="234838AF" w:rsidR="00322D66" w:rsidRPr="003B07DB" w:rsidRDefault="005C58BF" w:rsidP="003B07DB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для детей </w:t>
      </w:r>
      <w:r w:rsidR="00612358">
        <w:rPr>
          <w:rFonts w:ascii="Times New Roman" w:hAnsi="Times New Roman" w:cs="Times New Roman"/>
          <w:sz w:val="24"/>
          <w:szCs w:val="24"/>
        </w:rPr>
        <w:t>от 6</w:t>
      </w:r>
      <w:r>
        <w:rPr>
          <w:rFonts w:ascii="Times New Roman" w:hAnsi="Times New Roman" w:cs="Times New Roman"/>
          <w:sz w:val="24"/>
          <w:szCs w:val="24"/>
        </w:rPr>
        <w:t>-ти до 7-</w:t>
      </w:r>
      <w:r w:rsidR="00322D66" w:rsidRPr="009972AF">
        <w:rPr>
          <w:rFonts w:ascii="Times New Roman" w:hAnsi="Times New Roman" w:cs="Times New Roman"/>
          <w:sz w:val="24"/>
          <w:szCs w:val="24"/>
        </w:rPr>
        <w:t>ми (8-ми) лет – 1 час 30 мин.</w:t>
      </w:r>
    </w:p>
    <w:p w14:paraId="173012D1" w14:textId="77777777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sz w:val="24"/>
          <w:szCs w:val="24"/>
        </w:rPr>
        <w:t>Максимально допустимый объём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14:paraId="2A4E90E7" w14:textId="0DA3BD38" w:rsidR="00174380" w:rsidRPr="00E97153" w:rsidRDefault="0033744E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Разновозрастная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B7558B">
        <w:rPr>
          <w:rFonts w:ascii="Times New Roman" w:eastAsia="Times New Roman" w:hAnsi="Times New Roman" w:cs="Times New Roman"/>
          <w:sz w:val="24"/>
          <w:szCs w:val="24"/>
        </w:rPr>
        <w:t>:</w:t>
      </w:r>
      <w:r w:rsidR="005C5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A01">
        <w:rPr>
          <w:rFonts w:ascii="Times New Roman" w:eastAsia="Times New Roman" w:hAnsi="Times New Roman" w:cs="Times New Roman"/>
          <w:sz w:val="24"/>
          <w:szCs w:val="24"/>
        </w:rPr>
        <w:t xml:space="preserve">1,5 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5A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558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05A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A01">
        <w:rPr>
          <w:rFonts w:ascii="Times New Roman" w:eastAsia="Times New Roman" w:hAnsi="Times New Roman" w:cs="Times New Roman"/>
          <w:sz w:val="24"/>
          <w:szCs w:val="24"/>
        </w:rPr>
        <w:t xml:space="preserve">1 час 40 минут и </w:t>
      </w:r>
      <w:r w:rsidR="00B7558B">
        <w:rPr>
          <w:rFonts w:ascii="Times New Roman" w:eastAsia="Times New Roman" w:hAnsi="Times New Roman" w:cs="Times New Roman"/>
          <w:sz w:val="24"/>
          <w:szCs w:val="24"/>
        </w:rPr>
        <w:t>3 -</w:t>
      </w:r>
      <w:r w:rsidR="00B7558B" w:rsidRPr="00E97153">
        <w:rPr>
          <w:rFonts w:ascii="Times New Roman" w:eastAsia="Times New Roman" w:hAnsi="Times New Roman" w:cs="Times New Roman"/>
          <w:sz w:val="24"/>
          <w:szCs w:val="24"/>
        </w:rPr>
        <w:t xml:space="preserve"> 4 года</w:t>
      </w:r>
      <w:r w:rsidR="00B7558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7558B" w:rsidRPr="00E97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80" w:rsidRPr="00E97153">
        <w:rPr>
          <w:rFonts w:ascii="Times New Roman" w:eastAsia="Times New Roman" w:hAnsi="Times New Roman" w:cs="Times New Roman"/>
          <w:sz w:val="24"/>
          <w:szCs w:val="24"/>
        </w:rPr>
        <w:t>2 часа 30 минут;</w:t>
      </w:r>
    </w:p>
    <w:p w14:paraId="2319B181" w14:textId="77777777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Средняя группа (4 – 5 лет) - 3 часа 20 минут</w:t>
      </w:r>
      <w:r w:rsidR="00A84E7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BB758F" w14:textId="551BF8BA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Старшая группа (5 – 6 лет) - </w:t>
      </w:r>
      <w:r w:rsidR="00E72D2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E72D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5 минут;</w:t>
      </w:r>
    </w:p>
    <w:p w14:paraId="5199C4AB" w14:textId="77777777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Подготовительная группа (6 – </w:t>
      </w:r>
      <w:r w:rsidR="005C58B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(8)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 лет) - 8 часов 30 минут.</w:t>
      </w:r>
    </w:p>
    <w:p w14:paraId="131AA62C" w14:textId="08AE0C1E" w:rsidR="003B07DB" w:rsidRPr="009972AF" w:rsidRDefault="003B07DB" w:rsidP="003B07DB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9972AF">
        <w:rPr>
          <w:rFonts w:ascii="Times New Roman" w:hAnsi="Times New Roman" w:cs="Times New Roman"/>
          <w:sz w:val="24"/>
          <w:szCs w:val="24"/>
        </w:rPr>
        <w:t xml:space="preserve">Обязательная   образовательная деятельность с детьми старшего дошкольного возраста может осуществляться во второй половине </w:t>
      </w:r>
      <w:r w:rsidR="00316E16" w:rsidRPr="009972AF">
        <w:rPr>
          <w:rFonts w:ascii="Times New Roman" w:hAnsi="Times New Roman" w:cs="Times New Roman"/>
          <w:sz w:val="24"/>
          <w:szCs w:val="24"/>
        </w:rPr>
        <w:t>дня после дневного сна</w:t>
      </w:r>
      <w:r w:rsidRPr="009972AF">
        <w:rPr>
          <w:rFonts w:ascii="Times New Roman" w:hAnsi="Times New Roman" w:cs="Times New Roman"/>
          <w:sz w:val="24"/>
          <w:szCs w:val="24"/>
        </w:rPr>
        <w:t xml:space="preserve">. </w:t>
      </w:r>
      <w:r w:rsidR="00316E16" w:rsidRPr="009972AF">
        <w:rPr>
          <w:rFonts w:ascii="Times New Roman" w:hAnsi="Times New Roman" w:cs="Times New Roman"/>
          <w:sz w:val="24"/>
          <w:szCs w:val="24"/>
        </w:rPr>
        <w:t>Её продолжительность</w:t>
      </w:r>
      <w:r w:rsidRPr="009972AF">
        <w:rPr>
          <w:rFonts w:ascii="Times New Roman" w:hAnsi="Times New Roman" w:cs="Times New Roman"/>
          <w:sz w:val="24"/>
          <w:szCs w:val="24"/>
        </w:rPr>
        <w:t xml:space="preserve"> </w:t>
      </w:r>
      <w:r w:rsidR="00316E16" w:rsidRPr="009972AF">
        <w:rPr>
          <w:rFonts w:ascii="Times New Roman" w:hAnsi="Times New Roman" w:cs="Times New Roman"/>
          <w:sz w:val="24"/>
          <w:szCs w:val="24"/>
        </w:rPr>
        <w:t>составляет не более 25</w:t>
      </w:r>
      <w:r w:rsidRPr="009972AF">
        <w:rPr>
          <w:rFonts w:ascii="Times New Roman" w:hAnsi="Times New Roman" w:cs="Times New Roman"/>
          <w:sz w:val="24"/>
          <w:szCs w:val="24"/>
        </w:rPr>
        <w:t xml:space="preserve">-30 </w:t>
      </w:r>
      <w:r w:rsidR="00316E16" w:rsidRPr="009972AF">
        <w:rPr>
          <w:rFonts w:ascii="Times New Roman" w:hAnsi="Times New Roman" w:cs="Times New Roman"/>
          <w:sz w:val="24"/>
          <w:szCs w:val="24"/>
        </w:rPr>
        <w:t>минут в день</w:t>
      </w:r>
      <w:r w:rsidRPr="009972AF">
        <w:rPr>
          <w:rFonts w:ascii="Times New Roman" w:hAnsi="Times New Roman" w:cs="Times New Roman"/>
          <w:sz w:val="24"/>
          <w:szCs w:val="24"/>
        </w:rPr>
        <w:t xml:space="preserve">. </w:t>
      </w:r>
      <w:r w:rsidR="00316E16" w:rsidRPr="009972AF">
        <w:rPr>
          <w:rFonts w:ascii="Times New Roman" w:hAnsi="Times New Roman" w:cs="Times New Roman"/>
          <w:sz w:val="24"/>
          <w:szCs w:val="24"/>
        </w:rPr>
        <w:t>В середине</w:t>
      </w:r>
      <w:r w:rsidRPr="009972AF">
        <w:rPr>
          <w:rFonts w:ascii="Times New Roman" w:hAnsi="Times New Roman" w:cs="Times New Roman"/>
          <w:sz w:val="24"/>
          <w:szCs w:val="24"/>
        </w:rPr>
        <w:t xml:space="preserve"> </w:t>
      </w:r>
      <w:r w:rsidR="00316E16" w:rsidRPr="009972AF">
        <w:rPr>
          <w:rFonts w:ascii="Times New Roman" w:hAnsi="Times New Roman" w:cs="Times New Roman"/>
          <w:sz w:val="24"/>
          <w:szCs w:val="24"/>
        </w:rPr>
        <w:t>обязательной образовательной деятельности статического характера</w:t>
      </w:r>
      <w:r w:rsidRPr="009972AF">
        <w:rPr>
          <w:rFonts w:ascii="Times New Roman" w:hAnsi="Times New Roman" w:cs="Times New Roman"/>
          <w:sz w:val="24"/>
          <w:szCs w:val="24"/>
        </w:rPr>
        <w:t xml:space="preserve"> </w:t>
      </w:r>
      <w:r w:rsidR="00316E16" w:rsidRPr="009972AF">
        <w:rPr>
          <w:rFonts w:ascii="Times New Roman" w:hAnsi="Times New Roman" w:cs="Times New Roman"/>
          <w:sz w:val="24"/>
          <w:szCs w:val="24"/>
        </w:rPr>
        <w:t>проводят физкультминутку</w:t>
      </w:r>
      <w:r w:rsidRPr="009972AF">
        <w:rPr>
          <w:rFonts w:ascii="Times New Roman" w:hAnsi="Times New Roman" w:cs="Times New Roman"/>
          <w:sz w:val="24"/>
          <w:szCs w:val="24"/>
        </w:rPr>
        <w:t xml:space="preserve">. Обязательная образовательная деятельность, требующая повышенной познавательной активности и умственного напряжения детей, проводится в первую половину. </w:t>
      </w:r>
      <w:r w:rsidR="00316E16" w:rsidRPr="009972AF">
        <w:rPr>
          <w:rFonts w:ascii="Times New Roman" w:hAnsi="Times New Roman" w:cs="Times New Roman"/>
          <w:sz w:val="24"/>
          <w:szCs w:val="24"/>
        </w:rPr>
        <w:t>Обязательная образовательная</w:t>
      </w:r>
      <w:r w:rsidRPr="009972AF">
        <w:rPr>
          <w:rFonts w:ascii="Times New Roman" w:hAnsi="Times New Roman" w:cs="Times New Roman"/>
          <w:sz w:val="24"/>
          <w:szCs w:val="24"/>
        </w:rPr>
        <w:t xml:space="preserve"> деятельность физкультурно-оздоровительного и эстетического цикла </w:t>
      </w:r>
      <w:r w:rsidR="00316E16" w:rsidRPr="009972AF">
        <w:rPr>
          <w:rFonts w:ascii="Times New Roman" w:hAnsi="Times New Roman" w:cs="Times New Roman"/>
          <w:sz w:val="24"/>
          <w:szCs w:val="24"/>
        </w:rPr>
        <w:t>занимает не</w:t>
      </w:r>
      <w:r w:rsidRPr="009972AF">
        <w:rPr>
          <w:rFonts w:ascii="Times New Roman" w:hAnsi="Times New Roman" w:cs="Times New Roman"/>
          <w:sz w:val="24"/>
          <w:szCs w:val="24"/>
        </w:rPr>
        <w:t xml:space="preserve"> менее 60% общего времени, отведенного на </w:t>
      </w:r>
      <w:r w:rsidR="00316E16" w:rsidRPr="009972AF">
        <w:rPr>
          <w:rFonts w:ascii="Times New Roman" w:hAnsi="Times New Roman" w:cs="Times New Roman"/>
          <w:sz w:val="24"/>
          <w:szCs w:val="24"/>
        </w:rPr>
        <w:t>обязательную образовательную</w:t>
      </w:r>
      <w:r w:rsidRPr="009972AF">
        <w:rPr>
          <w:rFonts w:ascii="Times New Roman" w:hAnsi="Times New Roman" w:cs="Times New Roman"/>
          <w:sz w:val="24"/>
          <w:szCs w:val="24"/>
        </w:rPr>
        <w:t xml:space="preserve"> деятельность, для профилактики утомления детей.</w:t>
      </w:r>
    </w:p>
    <w:p w14:paraId="0065957E" w14:textId="342FBDC0" w:rsidR="00174380" w:rsidRDefault="00174380" w:rsidP="00263A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>Весь образовательный процесс в МК</w:t>
      </w:r>
      <w:r w:rsidR="00E72D2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ОУ строится на основе дифференцированного подхода к ребенку, с учетом степени его морфологической зрелости, типа высшей нервной системы и группы здоровья. Для этого детей разделяют на подгруппы. Такой подход предупреждает возможные отрицательные влияния разнообразных видов нагрузок в режиме дня на здоровье ребенка.</w:t>
      </w:r>
    </w:p>
    <w:p w14:paraId="5424BC64" w14:textId="5D9ED4F9" w:rsidR="00174380" w:rsidRPr="00E72D2E" w:rsidRDefault="00174380" w:rsidP="00E72D2E">
      <w:pPr>
        <w:widowControl w:val="0"/>
        <w:tabs>
          <w:tab w:val="left" w:pos="-284"/>
          <w:tab w:val="left" w:pos="-142"/>
          <w:tab w:val="left" w:pos="257"/>
        </w:tabs>
        <w:spacing w:after="0" w:line="240" w:lineRule="auto"/>
        <w:ind w:left="142"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Фундамент образовательного процесса составляет образовательная программа </w:t>
      </w:r>
      <w:r w:rsidR="00E72D2E" w:rsidRPr="00174380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E72D2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72D2E" w:rsidRPr="00174380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E72D2E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E72D2E" w:rsidRPr="0017438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72D2E">
        <w:rPr>
          <w:rFonts w:ascii="Times New Roman" w:eastAsia="Times New Roman" w:hAnsi="Times New Roman" w:cs="Times New Roman"/>
          <w:sz w:val="24"/>
          <w:szCs w:val="24"/>
        </w:rPr>
        <w:t>46</w:t>
      </w:r>
      <w:r w:rsidR="00E72D2E" w:rsidRPr="001743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D2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5C3C52" w14:textId="77777777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Инвариантная часть </w:t>
      </w:r>
      <w:r w:rsidR="00263A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(60%)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выполнение обязательной части образовательной программы дошкольного образования, выстроена в соответствии с Федеральным государственным образовательным стандартом дошкольного образования, с учетом Примерной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="006C383B">
        <w:rPr>
          <w:rFonts w:ascii="Times New Roman" w:eastAsia="Times New Roman" w:hAnsi="Times New Roman" w:cs="Times New Roman"/>
          <w:sz w:val="24"/>
          <w:szCs w:val="24"/>
        </w:rPr>
        <w:t>«От рождения до школы»</w:t>
      </w:r>
      <w:r w:rsidR="00263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82DE8C" w14:textId="77777777" w:rsidR="00174380" w:rsidRPr="00E97153" w:rsidRDefault="00174380" w:rsidP="00174380">
      <w:pPr>
        <w:widowControl w:val="0"/>
        <w:spacing w:after="0" w:line="240" w:lineRule="auto"/>
        <w:ind w:left="142" w:right="-1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E971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Вариативная часть </w:t>
      </w:r>
      <w:r w:rsidR="00263A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(40%) </w:t>
      </w:r>
      <w:r w:rsidRPr="00E97153">
        <w:rPr>
          <w:rFonts w:ascii="Times New Roman" w:eastAsia="Times New Roman" w:hAnsi="Times New Roman" w:cs="Times New Roman"/>
          <w:sz w:val="24"/>
          <w:szCs w:val="24"/>
        </w:rPr>
        <w:t>сформирована на основе регионального компонента и основана на интеграции парциальных и авторских модифицированных программ.</w:t>
      </w:r>
    </w:p>
    <w:p w14:paraId="70A062A5" w14:textId="77777777" w:rsidR="007B48F6" w:rsidRPr="0014655F" w:rsidRDefault="007B48F6" w:rsidP="007B48F6">
      <w:pPr>
        <w:pStyle w:val="a3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14655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образовательной области соответствуют различные виды деятельности, название и содержание которых определяются примерной общеобразовательной программой дошкольного образования «От рождения до школы» под редакцией Н.Е. Вераксы, Т.С. Комаровой, М.А. Васильевой</w:t>
      </w:r>
      <w:r w:rsidRPr="0014655F">
        <w:rPr>
          <w:rFonts w:ascii="Times New Roman" w:hAnsi="Times New Roman" w:cs="Times New Roman"/>
          <w:sz w:val="24"/>
          <w:szCs w:val="24"/>
        </w:rPr>
        <w:t xml:space="preserve"> </w:t>
      </w:r>
      <w:r w:rsidRPr="0014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парциальными программами. </w:t>
      </w:r>
      <w:r w:rsidRPr="0014655F">
        <w:rPr>
          <w:rFonts w:ascii="Times New Roman" w:hAnsi="Times New Roman" w:cs="Times New Roman"/>
          <w:sz w:val="24"/>
          <w:szCs w:val="24"/>
        </w:rPr>
        <w:t>Основной принцип подбора методического обеспечения: сочетаемость и дополняемость;</w:t>
      </w:r>
    </w:p>
    <w:p w14:paraId="02AD4398" w14:textId="315A8B6A" w:rsidR="006C383B" w:rsidRPr="009972AF" w:rsidRDefault="006C383B" w:rsidP="00E72D2E">
      <w:pPr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  <w:r w:rsidRPr="009972AF">
        <w:rPr>
          <w:rFonts w:ascii="Times New Roman" w:hAnsi="Times New Roman"/>
          <w:b/>
          <w:sz w:val="24"/>
          <w:szCs w:val="24"/>
        </w:rPr>
        <w:t>Организованная образовательная деятельность в ДОУ реализуется по следующим программам и технологиям:</w:t>
      </w:r>
    </w:p>
    <w:p w14:paraId="4C06C7E1" w14:textId="08F3F597" w:rsidR="006C383B" w:rsidRPr="009972AF" w:rsidRDefault="006C383B" w:rsidP="00263A80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9972AF">
        <w:rPr>
          <w:rFonts w:ascii="Times New Roman" w:hAnsi="Times New Roman"/>
          <w:sz w:val="24"/>
          <w:szCs w:val="24"/>
        </w:rPr>
        <w:t xml:space="preserve">        </w:t>
      </w:r>
      <w:r w:rsidRPr="009972AF">
        <w:rPr>
          <w:rFonts w:ascii="Times New Roman" w:hAnsi="Times New Roman"/>
          <w:b/>
          <w:sz w:val="24"/>
          <w:szCs w:val="24"/>
        </w:rPr>
        <w:t>1. Программа воспитания и обучения «От рождения до школы»</w:t>
      </w:r>
      <w:r w:rsidRPr="009972AF">
        <w:rPr>
          <w:rFonts w:ascii="Times New Roman" w:hAnsi="Times New Roman"/>
          <w:sz w:val="24"/>
          <w:szCs w:val="24"/>
        </w:rPr>
        <w:t xml:space="preserve"> под    редакцией Н.Е. Вераксы, М.А. Васильевой, Т.С. Комаровой, с соответствующим методическим обеспечением</w:t>
      </w:r>
      <w:r w:rsidR="00E72D2E">
        <w:rPr>
          <w:rFonts w:ascii="Times New Roman" w:hAnsi="Times New Roman"/>
          <w:sz w:val="24"/>
          <w:szCs w:val="24"/>
        </w:rPr>
        <w:t xml:space="preserve"> по всем образовательным областям</w:t>
      </w:r>
      <w:r w:rsidRPr="009972AF">
        <w:rPr>
          <w:rFonts w:ascii="Times New Roman" w:hAnsi="Times New Roman"/>
          <w:sz w:val="24"/>
          <w:szCs w:val="24"/>
        </w:rPr>
        <w:t>.</w:t>
      </w:r>
    </w:p>
    <w:p w14:paraId="3B2EDC48" w14:textId="77777777" w:rsidR="006C383B" w:rsidRPr="009972AF" w:rsidRDefault="006C383B" w:rsidP="006C383B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 w:rsidRPr="009972AF">
        <w:rPr>
          <w:rFonts w:ascii="Times New Roman" w:hAnsi="Times New Roman" w:cs="Times New Roman"/>
          <w:b/>
          <w:sz w:val="24"/>
          <w:szCs w:val="24"/>
        </w:rPr>
        <w:t xml:space="preserve">        2. Парциальные программы:</w:t>
      </w:r>
    </w:p>
    <w:p w14:paraId="0FC582F6" w14:textId="77777777" w:rsidR="006C383B" w:rsidRPr="00F1319E" w:rsidRDefault="006C383B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1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художественного воспитания, обучения и развития детей 2-7 лет «Цветные ладошки». И.А. Лыкова;</w:t>
      </w:r>
    </w:p>
    <w:p w14:paraId="273DD1D0" w14:textId="77777777" w:rsidR="006C383B" w:rsidRPr="00F1319E" w:rsidRDefault="006C383B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1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изобразительной деятельности Г.С. Швайко.</w:t>
      </w:r>
    </w:p>
    <w:p w14:paraId="09A6E61E" w14:textId="41C564FC" w:rsidR="006C383B" w:rsidRPr="00F1319E" w:rsidRDefault="006C383B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1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316E16" w:rsidRPr="00F1319E">
        <w:rPr>
          <w:rFonts w:ascii="Times New Roman" w:eastAsia="Times New Roman" w:hAnsi="Times New Roman" w:cs="Times New Roman"/>
          <w:color w:val="000000"/>
          <w:sz w:val="24"/>
          <w:szCs w:val="24"/>
        </w:rPr>
        <w:t>«Юный</w:t>
      </w:r>
      <w:r w:rsidRPr="00F1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эколог» С.Н. Николаева;</w:t>
      </w:r>
    </w:p>
    <w:p w14:paraId="62D6C04C" w14:textId="77777777" w:rsidR="006C383B" w:rsidRPr="00F1319E" w:rsidRDefault="006C383B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19E">
        <w:rPr>
          <w:rFonts w:ascii="Times New Roman" w:eastAsia="Times New Roman" w:hAnsi="Times New Roman" w:cs="Times New Roman"/>
          <w:color w:val="000000"/>
          <w:sz w:val="24"/>
          <w:szCs w:val="24"/>
        </w:rPr>
        <w:t>Е.Ф. Желобкович. Физкультурные занятия в детском саду /по всем группам/;</w:t>
      </w:r>
    </w:p>
    <w:p w14:paraId="639C14AD" w14:textId="77777777" w:rsidR="006C383B" w:rsidRPr="00F1319E" w:rsidRDefault="006C383B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1319E">
        <w:rPr>
          <w:rFonts w:ascii="Times New Roman" w:eastAsia="Times New Roman" w:hAnsi="Times New Roman" w:cs="Times New Roman"/>
          <w:color w:val="000000"/>
          <w:sz w:val="24"/>
          <w:szCs w:val="24"/>
        </w:rPr>
        <w:t>Л.Г. Петерсон, Е.Е. Кочемасова, Н.П. Холина. Практический курс математики для дошкольников «Раз – ступенька, два – ступенька…»</w:t>
      </w:r>
      <w:r w:rsidR="00263A80" w:rsidRPr="00F131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D20E5B" w14:textId="77777777" w:rsidR="006C383B" w:rsidRPr="00F1319E" w:rsidRDefault="006C383B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1319E">
        <w:rPr>
          <w:rFonts w:ascii="Times New Roman" w:hAnsi="Times New Roman"/>
          <w:sz w:val="24"/>
          <w:szCs w:val="24"/>
        </w:rPr>
        <w:t>«Программа развития речи детей дошкольного возраста в детском саду» под редакцией О.С. Ушаковой</w:t>
      </w:r>
      <w:r w:rsidR="00263A80" w:rsidRPr="00F1319E">
        <w:rPr>
          <w:rFonts w:ascii="Times New Roman" w:hAnsi="Times New Roman"/>
          <w:sz w:val="24"/>
          <w:szCs w:val="24"/>
        </w:rPr>
        <w:t>;</w:t>
      </w:r>
    </w:p>
    <w:p w14:paraId="167DAD46" w14:textId="1221630C" w:rsidR="006C383B" w:rsidRPr="00E72D2E" w:rsidRDefault="006C383B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F1319E">
        <w:rPr>
          <w:rFonts w:ascii="Times New Roman" w:hAnsi="Times New Roman"/>
          <w:sz w:val="24"/>
          <w:szCs w:val="24"/>
        </w:rPr>
        <w:t>Н.В. Нищева «Обучение грамоте детей дошкольного возраста».</w:t>
      </w:r>
    </w:p>
    <w:p w14:paraId="25E177E3" w14:textId="65A2099E" w:rsidR="00E72D2E" w:rsidRPr="00E72D2E" w:rsidRDefault="00E72D2E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Вахрушев, Е.Е. Кочемасова, Ю.А. Акимов, И.К. Белая «Здравствуй мир!», окружающий мир для дошкольников.</w:t>
      </w:r>
    </w:p>
    <w:p w14:paraId="1457D7EE" w14:textId="762AD59B" w:rsidR="00E72D2E" w:rsidRPr="00F1319E" w:rsidRDefault="00FF1566" w:rsidP="00F1319E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bookmarkStart w:id="2" w:name="_Hlk82443456"/>
      <w:r>
        <w:rPr>
          <w:rFonts w:ascii="Times New Roman" w:hAnsi="Times New Roman" w:cs="Times New Roman"/>
          <w:sz w:val="24"/>
          <w:szCs w:val="24"/>
        </w:rPr>
        <w:t>О.Н. Каушкаль, М.В. Карпеева</w:t>
      </w:r>
      <w:r w:rsidR="002316BD">
        <w:rPr>
          <w:rFonts w:ascii="Times New Roman" w:hAnsi="Times New Roman" w:cs="Times New Roman"/>
          <w:sz w:val="24"/>
          <w:szCs w:val="24"/>
        </w:rPr>
        <w:t xml:space="preserve"> «Формирование целостной картины мира» учебно-методическое пособие.</w:t>
      </w:r>
    </w:p>
    <w:bookmarkEnd w:id="2"/>
    <w:p w14:paraId="6E6D25C7" w14:textId="77777777" w:rsidR="006C383B" w:rsidRPr="009972AF" w:rsidRDefault="006C383B" w:rsidP="006C383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</w:p>
    <w:p w14:paraId="6C4F2AD7" w14:textId="77777777" w:rsidR="006C383B" w:rsidRPr="009972AF" w:rsidRDefault="006C383B" w:rsidP="006C383B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3. Перечень используемых программ, пособий регионального характера:</w:t>
      </w:r>
    </w:p>
    <w:p w14:paraId="342B7B82" w14:textId="35C159B1" w:rsidR="006C383B" w:rsidRPr="009972AF" w:rsidRDefault="006C383B" w:rsidP="00F1319E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 xml:space="preserve">Р.М. Ацканова «Родная речь», учебное издание на каб. языке - </w:t>
      </w:r>
      <w:proofErr w:type="spellStart"/>
      <w:proofErr w:type="gramStart"/>
      <w:r w:rsidRPr="009972AF">
        <w:rPr>
          <w:rFonts w:ascii="Times New Roman" w:hAnsi="Times New Roman" w:cs="Times New Roman"/>
          <w:sz w:val="24"/>
          <w:szCs w:val="24"/>
        </w:rPr>
        <w:t>Нальчик.«</w:t>
      </w:r>
      <w:proofErr w:type="gramEnd"/>
      <w:r w:rsidRPr="009972AF">
        <w:rPr>
          <w:rFonts w:ascii="Times New Roman" w:hAnsi="Times New Roman" w:cs="Times New Roman"/>
          <w:sz w:val="24"/>
          <w:szCs w:val="24"/>
        </w:rPr>
        <w:t>Эльбрус</w:t>
      </w:r>
      <w:proofErr w:type="spellEnd"/>
      <w:r w:rsidRPr="009972AF">
        <w:rPr>
          <w:rFonts w:ascii="Times New Roman" w:hAnsi="Times New Roman" w:cs="Times New Roman"/>
          <w:sz w:val="24"/>
          <w:szCs w:val="24"/>
        </w:rPr>
        <w:t>», 2008</w:t>
      </w:r>
      <w:r w:rsidR="0033744E">
        <w:rPr>
          <w:rFonts w:ascii="Times New Roman" w:hAnsi="Times New Roman" w:cs="Times New Roman"/>
          <w:sz w:val="24"/>
          <w:szCs w:val="24"/>
        </w:rPr>
        <w:t xml:space="preserve"> </w:t>
      </w:r>
      <w:r w:rsidRPr="009972AF">
        <w:rPr>
          <w:rFonts w:ascii="Times New Roman" w:hAnsi="Times New Roman" w:cs="Times New Roman"/>
          <w:sz w:val="24"/>
          <w:szCs w:val="24"/>
        </w:rPr>
        <w:t>г.</w:t>
      </w:r>
    </w:p>
    <w:p w14:paraId="032DF861" w14:textId="131EFD41" w:rsidR="006C383B" w:rsidRPr="009972AF" w:rsidRDefault="006C383B" w:rsidP="00F1319E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 xml:space="preserve">С.Х. </w:t>
      </w:r>
      <w:r w:rsidR="00B7558B" w:rsidRPr="009972AF">
        <w:rPr>
          <w:rFonts w:ascii="Times New Roman" w:hAnsi="Times New Roman" w:cs="Times New Roman"/>
          <w:sz w:val="24"/>
          <w:szCs w:val="24"/>
        </w:rPr>
        <w:t>Мафедзев «</w:t>
      </w:r>
      <w:r w:rsidRPr="009972AF">
        <w:rPr>
          <w:rFonts w:ascii="Times New Roman" w:hAnsi="Times New Roman" w:cs="Times New Roman"/>
          <w:sz w:val="24"/>
          <w:szCs w:val="24"/>
        </w:rPr>
        <w:t>Кабардинские народные детские игры</w:t>
      </w:r>
      <w:r w:rsidR="00B7558B" w:rsidRPr="009972AF">
        <w:rPr>
          <w:rFonts w:ascii="Times New Roman" w:hAnsi="Times New Roman" w:cs="Times New Roman"/>
          <w:sz w:val="24"/>
          <w:szCs w:val="24"/>
        </w:rPr>
        <w:t>», -</w:t>
      </w:r>
      <w:r w:rsidRPr="009972AF">
        <w:rPr>
          <w:rFonts w:ascii="Times New Roman" w:hAnsi="Times New Roman" w:cs="Times New Roman"/>
          <w:sz w:val="24"/>
          <w:szCs w:val="24"/>
        </w:rPr>
        <w:t xml:space="preserve"> Нальчик. «Эльбрус», 1994 г.</w:t>
      </w:r>
    </w:p>
    <w:p w14:paraId="159E6606" w14:textId="77777777" w:rsidR="006C383B" w:rsidRPr="009972AF" w:rsidRDefault="006C383B" w:rsidP="00F1319E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>Г.Х. Шомахова «Детство», учебник-хрестоматия - Нальчик, «Эльбрус»,1992 г.</w:t>
      </w:r>
    </w:p>
    <w:p w14:paraId="78BCC447" w14:textId="04B5BC4A" w:rsidR="006C383B" w:rsidRPr="009972AF" w:rsidRDefault="006C383B" w:rsidP="00F1319E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 xml:space="preserve">Р.А. </w:t>
      </w:r>
      <w:r w:rsidR="0033744E" w:rsidRPr="009972AF">
        <w:rPr>
          <w:rFonts w:ascii="Times New Roman" w:hAnsi="Times New Roman" w:cs="Times New Roman"/>
          <w:sz w:val="24"/>
          <w:szCs w:val="24"/>
        </w:rPr>
        <w:t>Мамхегова «</w:t>
      </w:r>
      <w:r w:rsidRPr="009972AF">
        <w:rPr>
          <w:rFonts w:ascii="Times New Roman" w:hAnsi="Times New Roman" w:cs="Times New Roman"/>
          <w:sz w:val="24"/>
          <w:szCs w:val="24"/>
        </w:rPr>
        <w:t>Этническое воспитание», научно-популярное издание – г. Нальчик, «Эльбрус», 1996 г.</w:t>
      </w:r>
    </w:p>
    <w:p w14:paraId="7CC2CF4D" w14:textId="77777777" w:rsidR="006C383B" w:rsidRDefault="006C383B" w:rsidP="00F1319E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>Л.П. Шадова, Т.Ф. Штепа «Азбука мира», методическое пособие – г. Нальчик, 2002 г.</w:t>
      </w:r>
    </w:p>
    <w:p w14:paraId="5897B262" w14:textId="77777777" w:rsidR="00A64209" w:rsidRPr="00A64209" w:rsidRDefault="00A64209" w:rsidP="00A64209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lastRenderedPageBreak/>
        <w:t>Л.П. Шадова, Т.Ф. Штепа «</w:t>
      </w:r>
      <w:r>
        <w:rPr>
          <w:rFonts w:ascii="Times New Roman" w:hAnsi="Times New Roman" w:cs="Times New Roman"/>
          <w:sz w:val="24"/>
          <w:szCs w:val="24"/>
        </w:rPr>
        <w:t>Национально-региональный компонент дошкольного образования</w:t>
      </w:r>
      <w:r w:rsidRPr="009972AF">
        <w:rPr>
          <w:rFonts w:ascii="Times New Roman" w:hAnsi="Times New Roman" w:cs="Times New Roman"/>
          <w:sz w:val="24"/>
          <w:szCs w:val="24"/>
        </w:rPr>
        <w:t>», методическое пособие – г. Нальчик, 200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72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A34BB7" w14:textId="3F6C3D9F" w:rsidR="006C383B" w:rsidRPr="009972AF" w:rsidRDefault="006C383B" w:rsidP="00F1319E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>В. Молов «У мира доброе начало», песни для детей – г. Нальчик, «Эль-Фа», 2006</w:t>
      </w:r>
      <w:r w:rsidR="00327D9A">
        <w:rPr>
          <w:rFonts w:ascii="Times New Roman" w:hAnsi="Times New Roman" w:cs="Times New Roman"/>
          <w:sz w:val="24"/>
          <w:szCs w:val="24"/>
        </w:rPr>
        <w:t xml:space="preserve"> </w:t>
      </w:r>
      <w:r w:rsidRPr="009972AF">
        <w:rPr>
          <w:rFonts w:ascii="Times New Roman" w:hAnsi="Times New Roman" w:cs="Times New Roman"/>
          <w:sz w:val="24"/>
          <w:szCs w:val="24"/>
        </w:rPr>
        <w:t>г.</w:t>
      </w:r>
    </w:p>
    <w:p w14:paraId="699C9DD2" w14:textId="77777777" w:rsidR="006C383B" w:rsidRDefault="006C383B" w:rsidP="00F1319E">
      <w:pPr>
        <w:pStyle w:val="a3"/>
        <w:numPr>
          <w:ilvl w:val="0"/>
          <w:numId w:val="6"/>
        </w:numPr>
        <w:ind w:left="142" w:firstLine="425"/>
        <w:rPr>
          <w:rFonts w:ascii="Times New Roman" w:hAnsi="Times New Roman" w:cs="Times New Roman"/>
          <w:sz w:val="24"/>
          <w:szCs w:val="24"/>
        </w:rPr>
      </w:pPr>
      <w:r w:rsidRPr="009972AF">
        <w:rPr>
          <w:rFonts w:ascii="Times New Roman" w:hAnsi="Times New Roman" w:cs="Times New Roman"/>
          <w:sz w:val="24"/>
          <w:szCs w:val="24"/>
        </w:rPr>
        <w:t>«Балкарский язык для детей дошкольного возраста». Методическое пособие для воспитателей детских садов, - г. Нальчик, 2009 г.</w:t>
      </w:r>
    </w:p>
    <w:p w14:paraId="385F622C" w14:textId="77777777" w:rsidR="00A64209" w:rsidRPr="009972AF" w:rsidRDefault="00A64209" w:rsidP="00A6420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3E460681" w14:textId="77777777" w:rsidR="00BE05D8" w:rsidRDefault="00BE05D8" w:rsidP="00174380">
      <w:pPr>
        <w:ind w:left="142" w:right="-1" w:firstLine="425"/>
      </w:pPr>
    </w:p>
    <w:p w14:paraId="1F745882" w14:textId="77777777" w:rsidR="002D232F" w:rsidRDefault="002D232F" w:rsidP="00174380">
      <w:pPr>
        <w:ind w:left="142" w:right="-1" w:firstLine="425"/>
      </w:pPr>
    </w:p>
    <w:p w14:paraId="4D743E4E" w14:textId="77777777" w:rsidR="002D232F" w:rsidRDefault="002D232F" w:rsidP="00174380">
      <w:pPr>
        <w:ind w:left="142" w:right="-1" w:firstLine="425"/>
      </w:pPr>
    </w:p>
    <w:p w14:paraId="7F871052" w14:textId="77777777" w:rsidR="002D232F" w:rsidRDefault="002D232F" w:rsidP="00174380">
      <w:pPr>
        <w:ind w:left="142" w:right="-1" w:firstLine="425"/>
      </w:pPr>
    </w:p>
    <w:p w14:paraId="7B8A1FC2" w14:textId="77777777" w:rsidR="002D232F" w:rsidRDefault="002D232F" w:rsidP="00174380">
      <w:pPr>
        <w:ind w:left="142" w:right="-1" w:firstLine="425"/>
      </w:pPr>
    </w:p>
    <w:p w14:paraId="7CF14CFC" w14:textId="77777777" w:rsidR="002D232F" w:rsidRDefault="002D232F" w:rsidP="00174380">
      <w:pPr>
        <w:ind w:left="142" w:right="-1" w:firstLine="425"/>
      </w:pPr>
    </w:p>
    <w:p w14:paraId="502354F5" w14:textId="77777777" w:rsidR="002D232F" w:rsidRDefault="002D232F" w:rsidP="00174380">
      <w:pPr>
        <w:ind w:left="142" w:right="-1" w:firstLine="425"/>
      </w:pPr>
    </w:p>
    <w:p w14:paraId="0694A262" w14:textId="77777777" w:rsidR="002D232F" w:rsidRDefault="002D232F" w:rsidP="00174380">
      <w:pPr>
        <w:ind w:left="142" w:right="-1" w:firstLine="425"/>
        <w:sectPr w:rsidR="002D232F" w:rsidSect="00FF7F1B">
          <w:pgSz w:w="11906" w:h="16838"/>
          <w:pgMar w:top="426" w:right="282" w:bottom="1134" w:left="426" w:header="708" w:footer="708" w:gutter="0"/>
          <w:cols w:space="708"/>
          <w:docGrid w:linePitch="360"/>
        </w:sectPr>
      </w:pPr>
    </w:p>
    <w:p w14:paraId="0F262F12" w14:textId="143D16B2" w:rsidR="002D232F" w:rsidRPr="00327D9A" w:rsidRDefault="002D232F" w:rsidP="002D23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27D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 xml:space="preserve">Учебный план организованной образовательной деятельности </w:t>
      </w:r>
      <w:r w:rsidR="00327D9A" w:rsidRPr="00327D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МК</w:t>
      </w:r>
      <w:r w:rsidRPr="00327D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ДОУ </w:t>
      </w:r>
      <w:r w:rsidR="00327D9A" w:rsidRPr="00327D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«Детский сад </w:t>
      </w:r>
      <w:r w:rsidRPr="00327D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№46</w:t>
      </w:r>
      <w:r w:rsidR="00327D9A" w:rsidRPr="00327D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»</w:t>
      </w:r>
      <w:r w:rsidRPr="00327D9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:</w:t>
      </w:r>
    </w:p>
    <w:tbl>
      <w:tblPr>
        <w:tblStyle w:val="a7"/>
        <w:tblpPr w:leftFromText="180" w:rightFromText="180" w:horzAnchor="margin" w:tblpY="615"/>
        <w:tblW w:w="14709" w:type="dxa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851"/>
        <w:gridCol w:w="709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2D232F" w:rsidRPr="003A2D4D" w14:paraId="14B831E3" w14:textId="77777777" w:rsidTr="00B152DD">
        <w:trPr>
          <w:trHeight w:val="540"/>
        </w:trPr>
        <w:tc>
          <w:tcPr>
            <w:tcW w:w="2235" w:type="dxa"/>
            <w:vMerge w:val="restart"/>
          </w:tcPr>
          <w:p w14:paraId="46E8721F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543" w:type="dxa"/>
            <w:vMerge w:val="restart"/>
          </w:tcPr>
          <w:p w14:paraId="5E6EEC05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3261" w:type="dxa"/>
            <w:gridSpan w:val="4"/>
          </w:tcPr>
          <w:p w14:paraId="60617712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</w:t>
            </w:r>
          </w:p>
        </w:tc>
        <w:tc>
          <w:tcPr>
            <w:tcW w:w="1701" w:type="dxa"/>
            <w:gridSpan w:val="2"/>
            <w:vMerge w:val="restart"/>
          </w:tcPr>
          <w:p w14:paraId="1621E607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14:paraId="2D825104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2"/>
            <w:vMerge w:val="restart"/>
          </w:tcPr>
          <w:p w14:paraId="7B6AE250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gridSpan w:val="2"/>
            <w:vMerge w:val="restart"/>
          </w:tcPr>
          <w:p w14:paraId="4E790B6D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D232F" w:rsidRPr="003A2D4D" w14:paraId="290C51FB" w14:textId="77777777" w:rsidTr="00B152DD">
        <w:trPr>
          <w:trHeight w:val="285"/>
        </w:trPr>
        <w:tc>
          <w:tcPr>
            <w:tcW w:w="2235" w:type="dxa"/>
            <w:vMerge/>
          </w:tcPr>
          <w:p w14:paraId="795E8A68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AF0B9C8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0140D31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1 подгруппа</w:t>
            </w:r>
          </w:p>
          <w:p w14:paraId="5C4ADAFA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1,5-3 года</w:t>
            </w:r>
          </w:p>
        </w:tc>
        <w:tc>
          <w:tcPr>
            <w:tcW w:w="1701" w:type="dxa"/>
            <w:gridSpan w:val="2"/>
          </w:tcPr>
          <w:p w14:paraId="3EBFA248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2 подгруппа</w:t>
            </w:r>
          </w:p>
          <w:p w14:paraId="58C1687D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701" w:type="dxa"/>
            <w:gridSpan w:val="2"/>
            <w:vMerge/>
          </w:tcPr>
          <w:p w14:paraId="0ED2766E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B160678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5702FF63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32F" w:rsidRPr="003A2D4D" w14:paraId="02F8E716" w14:textId="77777777" w:rsidTr="00B152DD">
        <w:tc>
          <w:tcPr>
            <w:tcW w:w="2235" w:type="dxa"/>
            <w:vMerge/>
          </w:tcPr>
          <w:p w14:paraId="58B1DBEE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A4F19D2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9E5766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Нед.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8B89D1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3305BE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Нед.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4703CAB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30D41C27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Нед.</w:t>
            </w:r>
          </w:p>
        </w:tc>
        <w:tc>
          <w:tcPr>
            <w:tcW w:w="851" w:type="dxa"/>
          </w:tcPr>
          <w:p w14:paraId="5448C834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07354A09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Нед.</w:t>
            </w:r>
          </w:p>
        </w:tc>
        <w:tc>
          <w:tcPr>
            <w:tcW w:w="851" w:type="dxa"/>
          </w:tcPr>
          <w:p w14:paraId="2265F843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3CF1F6A2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Нед.</w:t>
            </w:r>
          </w:p>
        </w:tc>
        <w:tc>
          <w:tcPr>
            <w:tcW w:w="1134" w:type="dxa"/>
          </w:tcPr>
          <w:p w14:paraId="298F8BF4" w14:textId="77777777" w:rsidR="002D232F" w:rsidRPr="003A2D4D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D232F" w:rsidRPr="002E7CA2" w14:paraId="3EED102B" w14:textId="77777777" w:rsidTr="002D232F">
        <w:trPr>
          <w:trHeight w:val="727"/>
        </w:trPr>
        <w:tc>
          <w:tcPr>
            <w:tcW w:w="2235" w:type="dxa"/>
            <w:vMerge w:val="restart"/>
          </w:tcPr>
          <w:p w14:paraId="21C5E97F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3" w:type="dxa"/>
          </w:tcPr>
          <w:p w14:paraId="409B70F3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48F38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2F59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850F4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8EE9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D4F23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E58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23B3DF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40E7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D6C6CE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AF38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7A7D1D1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EB26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0C36EAF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0D1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6340F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F9A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B359FE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676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E2032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CB6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D232F" w:rsidRPr="002E7CA2" w14:paraId="76786B52" w14:textId="77777777" w:rsidTr="00B152DD">
        <w:trPr>
          <w:trHeight w:val="620"/>
        </w:trPr>
        <w:tc>
          <w:tcPr>
            <w:tcW w:w="2235" w:type="dxa"/>
            <w:vMerge/>
          </w:tcPr>
          <w:p w14:paraId="279229D9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5C36B6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ABA58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FA1BD6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0ABAE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B0374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5B45B46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1C27895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33CBF2D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2F289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634516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242A5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232F" w:rsidRPr="002E7CA2" w14:paraId="2631C484" w14:textId="77777777" w:rsidTr="00B152DD">
        <w:trPr>
          <w:trHeight w:val="1247"/>
        </w:trPr>
        <w:tc>
          <w:tcPr>
            <w:tcW w:w="2235" w:type="dxa"/>
            <w:vMerge/>
          </w:tcPr>
          <w:p w14:paraId="04BA1956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6AA51F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Приобщение к социокультурным ценностям/</w:t>
            </w:r>
          </w:p>
          <w:p w14:paraId="004D8EE7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6FD21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C841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C4619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E1963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4D4D393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99B0E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14:paraId="71245C4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F582F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7ACF4F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FC33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232F" w:rsidRPr="002E7CA2" w14:paraId="6F6C9E2F" w14:textId="77777777" w:rsidTr="002D232F">
        <w:trPr>
          <w:trHeight w:val="367"/>
        </w:trPr>
        <w:tc>
          <w:tcPr>
            <w:tcW w:w="2235" w:type="dxa"/>
          </w:tcPr>
          <w:p w14:paraId="5E4CCF1F" w14:textId="77777777" w:rsidR="002D232F" w:rsidRPr="002E7CA2" w:rsidRDefault="002D232F" w:rsidP="00B152DD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543" w:type="dxa"/>
          </w:tcPr>
          <w:p w14:paraId="43B2C9EE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F977FE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7D1E8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08A696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EBB34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5B490B5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C443DE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14:paraId="01079D1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C222A7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65C4BA8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735A0F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2D232F" w:rsidRPr="002E7CA2" w14:paraId="1D3E4C85" w14:textId="77777777" w:rsidTr="00B152DD">
        <w:tc>
          <w:tcPr>
            <w:tcW w:w="2235" w:type="dxa"/>
            <w:vMerge w:val="restart"/>
          </w:tcPr>
          <w:p w14:paraId="34FD6058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7765DFC4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464D34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Развитие речи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0C860E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7F897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CC9BE4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94684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27058A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4B05229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F0C7EE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D6D366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21CD59D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FBBAE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232F" w:rsidRPr="002E7CA2" w14:paraId="0DC8332B" w14:textId="77777777" w:rsidTr="00B152DD">
        <w:tc>
          <w:tcPr>
            <w:tcW w:w="2235" w:type="dxa"/>
            <w:vMerge/>
          </w:tcPr>
          <w:p w14:paraId="7A0A55EA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8EFCC6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84210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F4E9EE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EBF333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1BAF9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092B6CE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61FD8CDE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57120E4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BA3CF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5C0B52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F27D9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232F" w:rsidRPr="002E7CA2" w14:paraId="687C1DA5" w14:textId="77777777" w:rsidTr="00B152DD">
        <w:trPr>
          <w:trHeight w:val="632"/>
        </w:trPr>
        <w:tc>
          <w:tcPr>
            <w:tcW w:w="2235" w:type="dxa"/>
            <w:vMerge/>
          </w:tcPr>
          <w:p w14:paraId="545FA607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71373A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Кабардино-черкесский (родной) язык/Балкарский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60A05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F4BFA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69B93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F378B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086B5A2E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96F4BB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14:paraId="5DB7628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4B825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ED5729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D9A034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D232F" w:rsidRPr="002E7CA2" w14:paraId="4A371942" w14:textId="77777777" w:rsidTr="00B152DD">
        <w:tc>
          <w:tcPr>
            <w:tcW w:w="2235" w:type="dxa"/>
          </w:tcPr>
          <w:p w14:paraId="7C8A29E4" w14:textId="77777777" w:rsidR="002D232F" w:rsidRPr="002E7CA2" w:rsidRDefault="002D232F" w:rsidP="00B152DD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543" w:type="dxa"/>
          </w:tcPr>
          <w:p w14:paraId="5B75FFB2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DF30D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61BED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E3E97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7F86F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0A6A8A2E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443BA56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255054D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5D4005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011DFEF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6CA4E9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2D232F" w:rsidRPr="002E7CA2" w14:paraId="7289CDB1" w14:textId="77777777" w:rsidTr="00B152DD">
        <w:tc>
          <w:tcPr>
            <w:tcW w:w="2235" w:type="dxa"/>
            <w:vMerge w:val="restart"/>
          </w:tcPr>
          <w:p w14:paraId="3ED0C2C8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3" w:type="dxa"/>
          </w:tcPr>
          <w:p w14:paraId="69CD4945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80DB6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6C964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CE795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12AE8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28BDD91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63D363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14:paraId="4555E26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ADB5E0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CB275B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5A415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D232F" w:rsidRPr="002E7CA2" w14:paraId="34C740AE" w14:textId="77777777" w:rsidTr="00B152DD">
        <w:tc>
          <w:tcPr>
            <w:tcW w:w="2235" w:type="dxa"/>
            <w:vMerge/>
          </w:tcPr>
          <w:p w14:paraId="2BA501C1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4105BA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85AEB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8DD11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9B5B5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0CC9D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BA8FD4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0D09460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37D0BEC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33CDA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0464849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3E517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232F" w:rsidRPr="002E7CA2" w14:paraId="71751937" w14:textId="77777777" w:rsidTr="00B152DD">
        <w:tc>
          <w:tcPr>
            <w:tcW w:w="2235" w:type="dxa"/>
            <w:vMerge/>
          </w:tcPr>
          <w:p w14:paraId="5B092AE0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BEC126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04864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9F2EF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D9EBA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3381A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500A3E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449D9BE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D72E0D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28252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E25C74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5B73C6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232F" w:rsidRPr="002E7CA2" w14:paraId="339581F2" w14:textId="77777777" w:rsidTr="00B152DD">
        <w:tc>
          <w:tcPr>
            <w:tcW w:w="2235" w:type="dxa"/>
            <w:vMerge/>
          </w:tcPr>
          <w:p w14:paraId="34554C37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59AFEC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Конструктивно-модельная деятельность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BED7A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265447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1FF842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27DDBF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216C0F4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14:paraId="49932FB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14:paraId="2E9A9BA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14:paraId="7C515E01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5890497E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32604DC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232F" w:rsidRPr="002E7CA2" w14:paraId="1EA95B87" w14:textId="77777777" w:rsidTr="00B152DD">
        <w:tc>
          <w:tcPr>
            <w:tcW w:w="2235" w:type="dxa"/>
            <w:vMerge/>
          </w:tcPr>
          <w:p w14:paraId="09A6FDE7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6674A5A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9C4AD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EF11E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8E02C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0CCFC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0C8ADB9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4616AD0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EF8034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3BA3E8E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A29F14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192B9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D232F" w:rsidRPr="002E7CA2" w14:paraId="760DC483" w14:textId="77777777" w:rsidTr="00B152DD">
        <w:tc>
          <w:tcPr>
            <w:tcW w:w="2235" w:type="dxa"/>
          </w:tcPr>
          <w:p w14:paraId="62291B90" w14:textId="77777777" w:rsidR="002D232F" w:rsidRPr="002E7CA2" w:rsidRDefault="002D232F" w:rsidP="00B152DD">
            <w:pPr>
              <w:pStyle w:val="a3"/>
              <w:ind w:left="-142" w:right="-108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543" w:type="dxa"/>
          </w:tcPr>
          <w:p w14:paraId="5E135521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B5A97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32B88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DD264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11229E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14:paraId="0D69D82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096E27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14:paraId="277B620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36B614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97EF0D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5EAA6C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2D232F" w:rsidRPr="002E7CA2" w14:paraId="3A51C1A0" w14:textId="77777777" w:rsidTr="00B152DD">
        <w:tc>
          <w:tcPr>
            <w:tcW w:w="2235" w:type="dxa"/>
          </w:tcPr>
          <w:p w14:paraId="0938BEB8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14:paraId="60F94653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543" w:type="dxa"/>
          </w:tcPr>
          <w:p w14:paraId="560BC1CE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16EC02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68B8F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8D4E1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FAEC6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14:paraId="3A4C0FE6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30AB44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1CB3242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F7F62AF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74F99DF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2E67D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D232F" w:rsidRPr="002E7CA2" w14:paraId="63383E14" w14:textId="77777777" w:rsidTr="00B152DD">
        <w:tc>
          <w:tcPr>
            <w:tcW w:w="2235" w:type="dxa"/>
          </w:tcPr>
          <w:p w14:paraId="6D7DE4E6" w14:textId="77777777" w:rsidR="002D232F" w:rsidRPr="002E7CA2" w:rsidRDefault="002D232F" w:rsidP="00B152DD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543" w:type="dxa"/>
          </w:tcPr>
          <w:p w14:paraId="11C33A3A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9D817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7D57A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9860D5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1C7AA04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14:paraId="53D21EB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EF216D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686342A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3019108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2E25C3DD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9D7B49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CA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2D232F" w:rsidRPr="002E7CA2" w14:paraId="476CA53C" w14:textId="77777777" w:rsidTr="00B152DD">
        <w:tc>
          <w:tcPr>
            <w:tcW w:w="2235" w:type="dxa"/>
          </w:tcPr>
          <w:p w14:paraId="7FB25FB3" w14:textId="77777777" w:rsidR="002D232F" w:rsidRDefault="002D232F" w:rsidP="00B152DD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14:paraId="790E5F71" w14:textId="77777777" w:rsidR="002D232F" w:rsidRPr="002E7CA2" w:rsidRDefault="002D232F" w:rsidP="00B152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770775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9F7090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AE3F5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C0F6B3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850" w:type="dxa"/>
          </w:tcPr>
          <w:p w14:paraId="67C501CC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BE2E7F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850" w:type="dxa"/>
          </w:tcPr>
          <w:p w14:paraId="1AE9EE69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B6BF967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14:paraId="184BB44B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B506CDA" w14:textId="77777777" w:rsidR="002D232F" w:rsidRPr="002E7CA2" w:rsidRDefault="002D232F" w:rsidP="00B152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</w:tr>
    </w:tbl>
    <w:p w14:paraId="2E0BD7EC" w14:textId="77777777" w:rsidR="002D232F" w:rsidRDefault="002D232F" w:rsidP="002D232F">
      <w:pPr>
        <w:ind w:right="-1"/>
      </w:pPr>
    </w:p>
    <w:p w14:paraId="17674C82" w14:textId="77777777" w:rsidR="002D232F" w:rsidRPr="00510EE6" w:rsidRDefault="002D232F" w:rsidP="002D232F">
      <w:pPr>
        <w:widowControl w:val="0"/>
        <w:spacing w:before="42" w:after="6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sz w:val="28"/>
          <w:szCs w:val="32"/>
        </w:rPr>
      </w:pPr>
      <w:r w:rsidRPr="00510EE6">
        <w:rPr>
          <w:rFonts w:ascii="Times New Roman" w:eastAsia="Times New Roman" w:hAnsi="Times New Roman" w:cs="Times New Roman"/>
          <w:sz w:val="28"/>
          <w:szCs w:val="32"/>
        </w:rPr>
        <w:lastRenderedPageBreak/>
        <w:t>Сетка</w:t>
      </w:r>
    </w:p>
    <w:p w14:paraId="70EECD8C" w14:textId="77777777" w:rsidR="002D232F" w:rsidRPr="00510EE6" w:rsidRDefault="002D232F" w:rsidP="002D232F">
      <w:pPr>
        <w:widowControl w:val="0"/>
        <w:spacing w:before="42" w:after="6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sz w:val="28"/>
          <w:szCs w:val="32"/>
        </w:rPr>
      </w:pPr>
      <w:r w:rsidRPr="00510EE6">
        <w:rPr>
          <w:rFonts w:ascii="Times New Roman" w:eastAsia="Times New Roman" w:hAnsi="Times New Roman" w:cs="Times New Roman"/>
          <w:sz w:val="28"/>
          <w:szCs w:val="32"/>
        </w:rPr>
        <w:t>совместной образовательной деятельности в ходе режимных моментов.</w:t>
      </w:r>
    </w:p>
    <w:p w14:paraId="14506827" w14:textId="77777777" w:rsidR="002D232F" w:rsidRPr="00E97153" w:rsidRDefault="002D232F" w:rsidP="002D232F">
      <w:pPr>
        <w:widowControl w:val="0"/>
        <w:spacing w:before="42" w:after="6" w:line="240" w:lineRule="auto"/>
        <w:ind w:left="-851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32"/>
        </w:rPr>
      </w:pPr>
    </w:p>
    <w:tbl>
      <w:tblPr>
        <w:tblStyle w:val="TableNormal4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3260"/>
        <w:gridCol w:w="2136"/>
        <w:gridCol w:w="24"/>
        <w:gridCol w:w="1394"/>
        <w:gridCol w:w="1702"/>
        <w:gridCol w:w="2115"/>
      </w:tblGrid>
      <w:tr w:rsidR="002D232F" w:rsidRPr="00E97153" w14:paraId="18FC6DA0" w14:textId="77777777" w:rsidTr="00B152DD">
        <w:trPr>
          <w:trHeight w:hRule="exact" w:val="430"/>
        </w:trPr>
        <w:tc>
          <w:tcPr>
            <w:tcW w:w="2269" w:type="dxa"/>
            <w:vMerge w:val="restart"/>
            <w:shd w:val="clear" w:color="auto" w:fill="auto"/>
          </w:tcPr>
          <w:p w14:paraId="6BB8500B" w14:textId="77777777" w:rsidR="002D232F" w:rsidRPr="00E97153" w:rsidRDefault="002D232F" w:rsidP="00B152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E3B8D3" w14:textId="77777777" w:rsidR="002D232F" w:rsidRPr="00E97153" w:rsidRDefault="002D232F" w:rsidP="00B152DD">
            <w:pPr>
              <w:ind w:left="143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вид деятельности.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3362FD2" w14:textId="77777777" w:rsidR="002D232F" w:rsidRPr="00E97153" w:rsidRDefault="002D232F" w:rsidP="00B152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деятельности.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0D57BD6" w14:textId="77777777" w:rsidR="002D232F" w:rsidRPr="00E97153" w:rsidRDefault="002D232F" w:rsidP="00B152DD">
            <w:pPr>
              <w:ind w:left="143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 неделю.</w:t>
            </w:r>
          </w:p>
        </w:tc>
      </w:tr>
      <w:tr w:rsidR="002D232F" w:rsidRPr="00E97153" w14:paraId="2C1F46C7" w14:textId="77777777" w:rsidTr="00B152DD">
        <w:trPr>
          <w:trHeight w:hRule="exact" w:val="682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27066566" w14:textId="77777777" w:rsidR="002D232F" w:rsidRPr="00E97153" w:rsidRDefault="002D232F" w:rsidP="00B152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3B6CC9F7" w14:textId="77777777" w:rsidR="002D232F" w:rsidRPr="00E97153" w:rsidRDefault="002D232F" w:rsidP="00B152DD">
            <w:pPr>
              <w:spacing w:after="0"/>
              <w:ind w:left="143"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578CEAFF" w14:textId="77777777" w:rsidR="002D232F" w:rsidRPr="00E97153" w:rsidRDefault="002D232F" w:rsidP="00B152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54202E20" w14:textId="584F39DF" w:rsidR="002D232F" w:rsidRPr="00E97153" w:rsidRDefault="002D232F" w:rsidP="002D232F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Разновозрастная </w:t>
            </w: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965445" w14:textId="77777777" w:rsidR="002D232F" w:rsidRPr="00E97153" w:rsidRDefault="002D232F" w:rsidP="002D232F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    </w:t>
            </w:r>
          </w:p>
          <w:p w14:paraId="2F2BC252" w14:textId="77777777" w:rsidR="002D232F" w:rsidRPr="00E97153" w:rsidRDefault="002D232F" w:rsidP="00B152DD">
            <w:pPr>
              <w:spacing w:after="0"/>
              <w:ind w:lef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3CCA82F4" w14:textId="77777777" w:rsidR="002D232F" w:rsidRPr="00E97153" w:rsidRDefault="002D232F" w:rsidP="002D232F">
            <w:pPr>
              <w:spacing w:after="0" w:line="240" w:lineRule="auto"/>
              <w:ind w:right="-82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14:paraId="400EA933" w14:textId="77777777" w:rsidR="002D232F" w:rsidRPr="00E97153" w:rsidRDefault="002D232F" w:rsidP="002D232F">
            <w:pPr>
              <w:spacing w:after="0" w:line="240" w:lineRule="auto"/>
              <w:ind w:right="-82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  <w:shd w:val="clear" w:color="auto" w:fill="auto"/>
          </w:tcPr>
          <w:p w14:paraId="0D7DEC36" w14:textId="77777777" w:rsidR="002D232F" w:rsidRPr="00E97153" w:rsidRDefault="002D232F" w:rsidP="002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  <w:shd w:val="clear" w:color="auto" w:fill="auto"/>
          </w:tcPr>
          <w:p w14:paraId="32DB8F90" w14:textId="77777777" w:rsidR="002D232F" w:rsidRPr="00E97153" w:rsidRDefault="002D232F" w:rsidP="002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D232F" w:rsidRPr="00E97153" w14:paraId="24A78B0C" w14:textId="77777777" w:rsidTr="00B152DD">
        <w:trPr>
          <w:trHeight w:hRule="exact" w:val="393"/>
        </w:trPr>
        <w:tc>
          <w:tcPr>
            <w:tcW w:w="226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46EB145D" w14:textId="77777777" w:rsidR="002D232F" w:rsidRPr="00E97153" w:rsidRDefault="002D232F" w:rsidP="00B152DD">
            <w:pPr>
              <w:spacing w:after="0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14:paraId="437905FB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14:paraId="14E751FE" w14:textId="77777777" w:rsidR="002D232F" w:rsidRPr="00E97153" w:rsidRDefault="002D232F" w:rsidP="00B152DD">
            <w:pPr>
              <w:ind w:left="105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4" w:space="0" w:color="auto"/>
            </w:tcBorders>
          </w:tcPr>
          <w:p w14:paraId="09412EA8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6847C6AB" w14:textId="77777777" w:rsidTr="00B152DD">
        <w:trPr>
          <w:trHeight w:hRule="exact" w:val="407"/>
        </w:trPr>
        <w:tc>
          <w:tcPr>
            <w:tcW w:w="2269" w:type="dxa"/>
            <w:vMerge/>
            <w:shd w:val="clear" w:color="auto" w:fill="auto"/>
          </w:tcPr>
          <w:p w14:paraId="4A8DFEAF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7069AC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92CD1E" w14:textId="77777777" w:rsidR="002D232F" w:rsidRPr="00E97153" w:rsidRDefault="002D232F" w:rsidP="00B152DD">
            <w:pPr>
              <w:ind w:left="105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14:paraId="45D3C560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месяц.</w:t>
            </w:r>
          </w:p>
        </w:tc>
      </w:tr>
      <w:tr w:rsidR="002D232F" w:rsidRPr="00E97153" w14:paraId="56BD3A37" w14:textId="77777777" w:rsidTr="00B152DD">
        <w:trPr>
          <w:trHeight w:hRule="exact" w:val="633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249D8350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14:paraId="49C34AD6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14:paraId="641AC51D" w14:textId="77777777" w:rsidR="002D232F" w:rsidRPr="00E97153" w:rsidRDefault="002D232F" w:rsidP="00B152DD">
            <w:pPr>
              <w:ind w:left="105"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 бодрящая гимнастика.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12" w:space="0" w:color="000000"/>
            </w:tcBorders>
          </w:tcPr>
          <w:p w14:paraId="7208CD69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5064181C" w14:textId="77777777" w:rsidTr="00B152DD">
        <w:trPr>
          <w:trHeight w:hRule="exact" w:val="1497"/>
        </w:trPr>
        <w:tc>
          <w:tcPr>
            <w:tcW w:w="226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346F4099" w14:textId="77777777" w:rsidR="002D232F" w:rsidRPr="00E97153" w:rsidRDefault="002D232F" w:rsidP="00B152DD">
            <w:pPr>
              <w:spacing w:before="1"/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 коммуникативное развитие.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14:paraId="2B0E07A6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Игровая.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8" w:space="0" w:color="000000"/>
            </w:tcBorders>
          </w:tcPr>
          <w:p w14:paraId="54482B84" w14:textId="77777777" w:rsidR="002D232F" w:rsidRPr="00E97153" w:rsidRDefault="002D232F" w:rsidP="00B152D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игры с детьми (сюжетно-ролевая, режиссер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ская, драматизация, строительно-</w:t>
            </w: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конструктивная и др. с учетом возраста детей).</w:t>
            </w:r>
          </w:p>
        </w:tc>
        <w:tc>
          <w:tcPr>
            <w:tcW w:w="3554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BA5A57" w14:textId="77777777" w:rsidR="002D232F" w:rsidRPr="00E97153" w:rsidRDefault="002D232F" w:rsidP="00B15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28B151" w14:textId="77777777" w:rsidR="002D232F" w:rsidRPr="00E97153" w:rsidRDefault="002D232F" w:rsidP="00B152DD">
            <w:pPr>
              <w:ind w:left="140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  <w:p w14:paraId="4327580D" w14:textId="77777777" w:rsidR="002D232F" w:rsidRPr="00E97153" w:rsidRDefault="002D232F" w:rsidP="00B152DD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69CC94" w14:textId="77777777" w:rsidR="002D232F" w:rsidRPr="00E97153" w:rsidRDefault="002D232F" w:rsidP="00B15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14:paraId="10DA2C26" w14:textId="77777777" w:rsidR="002D232F" w:rsidRPr="00E97153" w:rsidRDefault="002D232F" w:rsidP="00B152DD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DC743D" w14:textId="77777777" w:rsidR="002D232F" w:rsidRPr="00E97153" w:rsidRDefault="002D232F" w:rsidP="00B152DD">
            <w:pPr>
              <w:ind w:lef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неделю.</w:t>
            </w:r>
          </w:p>
        </w:tc>
      </w:tr>
      <w:tr w:rsidR="002D232F" w:rsidRPr="00E97153" w14:paraId="072F8FA1" w14:textId="77777777" w:rsidTr="002D232F">
        <w:trPr>
          <w:trHeight w:hRule="exact" w:val="1571"/>
        </w:trPr>
        <w:tc>
          <w:tcPr>
            <w:tcW w:w="2269" w:type="dxa"/>
            <w:vMerge/>
            <w:shd w:val="clear" w:color="auto" w:fill="auto"/>
          </w:tcPr>
          <w:p w14:paraId="2AFDBCBF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3EA54E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14:paraId="75588AD5" w14:textId="77777777" w:rsidR="002D232F" w:rsidRPr="00E97153" w:rsidRDefault="002D232F" w:rsidP="00B152DD">
            <w:pPr>
              <w:ind w:left="105" w:righ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Совместные 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взрослого с детьми (сюжетно-</w:t>
            </w: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ролевая, режиссер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ская, драматизация, строительно-</w:t>
            </w: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конструктивная и др. с учетом возраста детей).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right w:val="single" w:sz="4" w:space="0" w:color="auto"/>
            </w:tcBorders>
          </w:tcPr>
          <w:p w14:paraId="60D303FD" w14:textId="77777777" w:rsidR="002D232F" w:rsidRPr="00E97153" w:rsidRDefault="002D232F" w:rsidP="00B152DD">
            <w:pPr>
              <w:spacing w:before="2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4CEF6F" w14:textId="77777777" w:rsidR="002D232F" w:rsidRPr="000C5A80" w:rsidRDefault="002D232F" w:rsidP="00B152DD">
            <w:pPr>
              <w:spacing w:before="1"/>
              <w:ind w:left="103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5A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раза в неделю.</w:t>
            </w:r>
          </w:p>
          <w:p w14:paraId="148A25BB" w14:textId="77777777" w:rsidR="002D232F" w:rsidRPr="000C5A80" w:rsidRDefault="002D232F" w:rsidP="002D232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right w:val="single" w:sz="4" w:space="0" w:color="auto"/>
            </w:tcBorders>
          </w:tcPr>
          <w:p w14:paraId="12D63773" w14:textId="77777777" w:rsidR="002D232F" w:rsidRDefault="002D232F" w:rsidP="00B152D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19F950" w14:textId="77777777" w:rsidR="002D232F" w:rsidRPr="000C5A80" w:rsidRDefault="002D232F" w:rsidP="00B152D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A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раза в неделю.</w:t>
            </w:r>
          </w:p>
        </w:tc>
        <w:tc>
          <w:tcPr>
            <w:tcW w:w="3817" w:type="dxa"/>
            <w:gridSpan w:val="2"/>
            <w:tcBorders>
              <w:top w:val="single" w:sz="8" w:space="0" w:color="000000"/>
              <w:left w:val="single" w:sz="4" w:space="0" w:color="auto"/>
            </w:tcBorders>
          </w:tcPr>
          <w:p w14:paraId="627E574A" w14:textId="77777777" w:rsidR="002D232F" w:rsidRPr="000C5A80" w:rsidRDefault="002D232F" w:rsidP="00B15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E79AEF" w14:textId="77777777" w:rsidR="002D232F" w:rsidRPr="00E97153" w:rsidRDefault="002D232F" w:rsidP="00B152D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неделю.</w:t>
            </w:r>
          </w:p>
        </w:tc>
      </w:tr>
      <w:tr w:rsidR="002D232F" w:rsidRPr="00E97153" w14:paraId="6B875CAA" w14:textId="77777777" w:rsidTr="002D232F">
        <w:trPr>
          <w:trHeight w:hRule="exact" w:val="549"/>
        </w:trPr>
        <w:tc>
          <w:tcPr>
            <w:tcW w:w="2269" w:type="dxa"/>
            <w:vMerge/>
            <w:shd w:val="clear" w:color="auto" w:fill="auto"/>
          </w:tcPr>
          <w:p w14:paraId="46A5CDEF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1DA1760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Самообслуживание и элементарный бытовой труд.</w:t>
            </w:r>
          </w:p>
        </w:tc>
        <w:tc>
          <w:tcPr>
            <w:tcW w:w="3260" w:type="dxa"/>
          </w:tcPr>
          <w:p w14:paraId="06BF97A5" w14:textId="77777777" w:rsidR="002D232F" w:rsidRPr="00E97153" w:rsidRDefault="002D232F" w:rsidP="00B152DD">
            <w:pPr>
              <w:ind w:left="105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Самообслуживание, гигиенические процедуры.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14:paraId="7F293947" w14:textId="77777777" w:rsidR="002D232F" w:rsidRPr="00E97153" w:rsidRDefault="002D232F" w:rsidP="00B152DD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2A6E8816" w14:textId="77777777" w:rsidTr="00B152DD">
        <w:trPr>
          <w:trHeight w:hRule="exact" w:val="1005"/>
        </w:trPr>
        <w:tc>
          <w:tcPr>
            <w:tcW w:w="2269" w:type="dxa"/>
            <w:vMerge/>
            <w:shd w:val="clear" w:color="auto" w:fill="auto"/>
          </w:tcPr>
          <w:p w14:paraId="42FAD9F9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88F4CF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246A64" w14:textId="77777777" w:rsidR="002D232F" w:rsidRPr="00E97153" w:rsidRDefault="002D232F" w:rsidP="00B152DD">
            <w:pPr>
              <w:spacing w:after="0"/>
              <w:ind w:left="105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Трудовые поручения</w:t>
            </w:r>
          </w:p>
          <w:p w14:paraId="191232DB" w14:textId="77777777" w:rsidR="002D232F" w:rsidRPr="00E97153" w:rsidRDefault="002D232F" w:rsidP="00B152DD">
            <w:pPr>
              <w:spacing w:after="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(индивидуальные и подгруппами).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14:paraId="6A35BBB2" w14:textId="77777777" w:rsidR="002D232F" w:rsidRPr="00E97153" w:rsidRDefault="002D232F" w:rsidP="00B152DD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2BEB2310" w14:textId="77777777" w:rsidTr="002D232F">
        <w:trPr>
          <w:trHeight w:hRule="exact" w:val="840"/>
        </w:trPr>
        <w:tc>
          <w:tcPr>
            <w:tcW w:w="2269" w:type="dxa"/>
            <w:vMerge/>
            <w:shd w:val="clear" w:color="auto" w:fill="auto"/>
          </w:tcPr>
          <w:p w14:paraId="6D678776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C4A10B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63017C" w14:textId="77777777" w:rsidR="002D232F" w:rsidRPr="00E97153" w:rsidRDefault="002D232F" w:rsidP="00B152DD">
            <w:pPr>
              <w:ind w:left="105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Дежурства по столовой.</w:t>
            </w:r>
          </w:p>
        </w:tc>
        <w:tc>
          <w:tcPr>
            <w:tcW w:w="3554" w:type="dxa"/>
            <w:gridSpan w:val="3"/>
          </w:tcPr>
          <w:p w14:paraId="2A3CA766" w14:textId="77777777" w:rsidR="002D232F" w:rsidRPr="00E97153" w:rsidRDefault="002D232F" w:rsidP="00B15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Ежедневно со</w:t>
            </w:r>
          </w:p>
          <w:p w14:paraId="73EEB41E" w14:textId="77777777" w:rsidR="002D232F" w:rsidRPr="00E97153" w:rsidRDefault="002D232F" w:rsidP="00B15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половины года.</w:t>
            </w:r>
          </w:p>
          <w:p w14:paraId="2780C85A" w14:textId="77777777" w:rsidR="002D232F" w:rsidRPr="00E97153" w:rsidRDefault="002D232F" w:rsidP="00B152DD">
            <w:pPr>
              <w:ind w:lef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2"/>
          </w:tcPr>
          <w:p w14:paraId="1292FC70" w14:textId="77777777" w:rsidR="002D232F" w:rsidRPr="00E97153" w:rsidRDefault="002D232F" w:rsidP="00B152D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0DB84E40" w14:textId="77777777" w:rsidTr="002D232F">
        <w:trPr>
          <w:trHeight w:hRule="exact" w:val="710"/>
        </w:trPr>
        <w:tc>
          <w:tcPr>
            <w:tcW w:w="2269" w:type="dxa"/>
            <w:vMerge/>
            <w:shd w:val="clear" w:color="auto" w:fill="auto"/>
          </w:tcPr>
          <w:p w14:paraId="76ACF680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797699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C7AD37" w14:textId="77777777" w:rsidR="002D232F" w:rsidRPr="00E97153" w:rsidRDefault="002D232F" w:rsidP="00B152DD">
            <w:pPr>
              <w:ind w:left="105" w:righ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Дежурства по подготовке к НОД, уголку природы.</w:t>
            </w: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</w:tcPr>
          <w:p w14:paraId="614CE474" w14:textId="77777777" w:rsidR="002D232F" w:rsidRPr="00E97153" w:rsidRDefault="002D232F" w:rsidP="00B152DD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НОД ежедневно со </w:t>
            </w: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половины года.</w:t>
            </w:r>
          </w:p>
          <w:p w14:paraId="5DE52F4C" w14:textId="77777777" w:rsidR="002D232F" w:rsidRPr="00E97153" w:rsidRDefault="002D232F" w:rsidP="00B152DD">
            <w:pPr>
              <w:ind w:left="177" w:right="170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  <w:gridSpan w:val="2"/>
          </w:tcPr>
          <w:p w14:paraId="3C546BCC" w14:textId="77777777" w:rsidR="002D232F" w:rsidRPr="00E97153" w:rsidRDefault="002D232F" w:rsidP="00B152DD">
            <w:pPr>
              <w:ind w:left="15"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020D7114" w14:textId="77777777" w:rsidTr="00B152DD">
        <w:trPr>
          <w:trHeight w:hRule="exact" w:val="710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729E9842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14:paraId="4943FFDB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14:paraId="50BB5358" w14:textId="77777777" w:rsidR="002D232F" w:rsidRPr="00E97153" w:rsidRDefault="002D232F" w:rsidP="00B152D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Трудовые поручения (общий и совместный труд).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D792831" w14:textId="77777777" w:rsidR="002D232F" w:rsidRPr="00E97153" w:rsidRDefault="002D232F" w:rsidP="00B152DD">
            <w:pPr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6C07B5BE" w14:textId="77777777" w:rsidR="002D232F" w:rsidRPr="00E97153" w:rsidRDefault="002D232F" w:rsidP="00B152DD">
            <w:pPr>
              <w:ind w:right="2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14:paraId="7ED420F9" w14:textId="77777777" w:rsidR="002D232F" w:rsidRPr="00E97153" w:rsidRDefault="002D232F" w:rsidP="00B15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неделю.</w:t>
            </w: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2B01E07A" w14:textId="77777777" w:rsidR="002D232F" w:rsidRPr="00E97153" w:rsidRDefault="002D232F" w:rsidP="00B152DD">
            <w:pPr>
              <w:ind w:left="9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недели.</w:t>
            </w:r>
          </w:p>
        </w:tc>
      </w:tr>
      <w:tr w:rsidR="002D232F" w:rsidRPr="00E97153" w14:paraId="53AEF6BA" w14:textId="77777777" w:rsidTr="00B152DD">
        <w:trPr>
          <w:trHeight w:hRule="exact" w:val="605"/>
        </w:trPr>
        <w:tc>
          <w:tcPr>
            <w:tcW w:w="226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8B7CE0D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14:paraId="1E68B500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исследовательская.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14:paraId="31F4772D" w14:textId="77777777" w:rsidR="002D232F" w:rsidRPr="00E97153" w:rsidRDefault="002D232F" w:rsidP="00B152DD">
            <w:pPr>
              <w:ind w:left="105" w:righ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Сенсорный игровой и интеллектуальный тренинг.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4" w:space="0" w:color="auto"/>
            </w:tcBorders>
          </w:tcPr>
          <w:p w14:paraId="0A8CB957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недели.</w:t>
            </w:r>
          </w:p>
        </w:tc>
      </w:tr>
      <w:tr w:rsidR="002D232F" w:rsidRPr="00E97153" w14:paraId="3E1EDFD6" w14:textId="77777777" w:rsidTr="00B152DD">
        <w:trPr>
          <w:trHeight w:hRule="exact" w:val="1247"/>
        </w:trPr>
        <w:tc>
          <w:tcPr>
            <w:tcW w:w="2269" w:type="dxa"/>
            <w:vMerge/>
            <w:shd w:val="clear" w:color="auto" w:fill="auto"/>
          </w:tcPr>
          <w:p w14:paraId="7A3C1948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A2C595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82CAA7" w14:textId="77777777" w:rsidR="002D232F" w:rsidRPr="00E97153" w:rsidRDefault="002D232F" w:rsidP="00B152DD">
            <w:pPr>
              <w:ind w:left="105" w:righ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Опыты, эксперименты, наблюдения, в т.ч. экологической направленности.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14:paraId="35A56DAB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недели.</w:t>
            </w:r>
          </w:p>
          <w:p w14:paraId="266CFC7C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32F" w:rsidRPr="00E97153" w14:paraId="315E93EF" w14:textId="77777777" w:rsidTr="00B152DD">
        <w:trPr>
          <w:trHeight w:hRule="exact" w:val="712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417DF6D3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14:paraId="1872CD94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14:paraId="074560D7" w14:textId="77777777" w:rsidR="002D232F" w:rsidRPr="00E97153" w:rsidRDefault="002D232F" w:rsidP="00B152DD">
            <w:pPr>
              <w:ind w:left="105"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 в природе на прогулке.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12" w:space="0" w:color="000000"/>
            </w:tcBorders>
          </w:tcPr>
          <w:p w14:paraId="0BA0C2D1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33E2E78B" w14:textId="77777777" w:rsidTr="002D232F">
        <w:trPr>
          <w:trHeight w:hRule="exact" w:val="1285"/>
        </w:trPr>
        <w:tc>
          <w:tcPr>
            <w:tcW w:w="226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145E00A8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14:paraId="754BF5C9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14:paraId="7E21082B" w14:textId="77777777" w:rsidR="002D232F" w:rsidRPr="00E97153" w:rsidRDefault="002D232F" w:rsidP="00B152DD">
            <w:pPr>
              <w:spacing w:before="1"/>
              <w:ind w:left="105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Ситуации общения воспитателя с детьми и накопления социально-эмоционального опыта. </w:t>
            </w: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беседы.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4" w:space="0" w:color="auto"/>
            </w:tcBorders>
          </w:tcPr>
          <w:p w14:paraId="5443460B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490157FB" w14:textId="77777777" w:rsidTr="00B152DD">
        <w:trPr>
          <w:trHeight w:hRule="exact" w:val="684"/>
        </w:trPr>
        <w:tc>
          <w:tcPr>
            <w:tcW w:w="226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22D98748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14:paraId="0E278916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14:paraId="1DC2BFC0" w14:textId="77777777" w:rsidR="002D232F" w:rsidRPr="00E97153" w:rsidRDefault="002D232F" w:rsidP="00B152DD">
            <w:pPr>
              <w:ind w:left="105" w:righ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и разговоры с детьми по их интересам.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12" w:space="0" w:color="000000"/>
            </w:tcBorders>
          </w:tcPr>
          <w:p w14:paraId="5342E96A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60AFC518" w14:textId="77777777" w:rsidTr="00B152DD">
        <w:trPr>
          <w:trHeight w:hRule="exact" w:val="1271"/>
        </w:trPr>
        <w:tc>
          <w:tcPr>
            <w:tcW w:w="226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5399152B" w14:textId="77777777" w:rsidR="002D232F" w:rsidRPr="00E97153" w:rsidRDefault="002D232F" w:rsidP="00B152DD">
            <w:pPr>
              <w:ind w:lef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 развитие.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32CDFC6C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14:paraId="235980FF" w14:textId="77777777" w:rsidR="002D232F" w:rsidRPr="00E97153" w:rsidRDefault="002D232F" w:rsidP="00B152DD">
            <w:pPr>
              <w:ind w:left="137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литературных произведений.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4" w:space="0" w:color="auto"/>
            </w:tcBorders>
          </w:tcPr>
          <w:p w14:paraId="3BB66E3C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2D232F" w:rsidRPr="00E97153" w14:paraId="65613D92" w14:textId="77777777" w:rsidTr="00B152DD">
        <w:trPr>
          <w:trHeight w:hRule="exact" w:val="1255"/>
        </w:trPr>
        <w:tc>
          <w:tcPr>
            <w:tcW w:w="2269" w:type="dxa"/>
            <w:vMerge/>
            <w:shd w:val="clear" w:color="auto" w:fill="auto"/>
          </w:tcPr>
          <w:p w14:paraId="522906A1" w14:textId="77777777" w:rsidR="002D232F" w:rsidRPr="00E97153" w:rsidRDefault="002D232F" w:rsidP="00B152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F03152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Изобразительная.</w:t>
            </w:r>
          </w:p>
        </w:tc>
        <w:tc>
          <w:tcPr>
            <w:tcW w:w="3260" w:type="dxa"/>
          </w:tcPr>
          <w:p w14:paraId="3BA0E0AB" w14:textId="77777777" w:rsidR="002D232F" w:rsidRPr="00E97153" w:rsidRDefault="002D232F" w:rsidP="00B152DD">
            <w:pPr>
              <w:ind w:left="105" w:righ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Творческая мастерская (рисование, лепка, художественный труд по интересам).</w:t>
            </w:r>
          </w:p>
        </w:tc>
        <w:tc>
          <w:tcPr>
            <w:tcW w:w="7371" w:type="dxa"/>
            <w:gridSpan w:val="5"/>
          </w:tcPr>
          <w:p w14:paraId="25D7DDB5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неделю.</w:t>
            </w:r>
          </w:p>
        </w:tc>
      </w:tr>
      <w:tr w:rsidR="002D232F" w:rsidRPr="00E97153" w14:paraId="0DDAB8FF" w14:textId="77777777" w:rsidTr="00B152DD">
        <w:trPr>
          <w:trHeight w:hRule="exact" w:val="673"/>
        </w:trPr>
        <w:tc>
          <w:tcPr>
            <w:tcW w:w="2269" w:type="dxa"/>
            <w:vMerge/>
            <w:shd w:val="clear" w:color="auto" w:fill="auto"/>
          </w:tcPr>
          <w:p w14:paraId="5E83FB8E" w14:textId="77777777" w:rsidR="002D232F" w:rsidRPr="00E97153" w:rsidRDefault="002D232F" w:rsidP="00B152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6578C" w14:textId="77777777" w:rsidR="002D232F" w:rsidRPr="00E97153" w:rsidRDefault="002D232F" w:rsidP="00B152DD">
            <w:pPr>
              <w:ind w:left="138"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Музыкальная.</w:t>
            </w:r>
          </w:p>
        </w:tc>
        <w:tc>
          <w:tcPr>
            <w:tcW w:w="3260" w:type="dxa"/>
          </w:tcPr>
          <w:p w14:paraId="73694AFB" w14:textId="77777777" w:rsidR="002D232F" w:rsidRPr="00E97153" w:rsidRDefault="002D232F" w:rsidP="00B152DD">
            <w:pPr>
              <w:ind w:left="105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досуг.</w:t>
            </w:r>
          </w:p>
        </w:tc>
        <w:tc>
          <w:tcPr>
            <w:tcW w:w="7371" w:type="dxa"/>
            <w:gridSpan w:val="5"/>
          </w:tcPr>
          <w:p w14:paraId="296E7712" w14:textId="77777777" w:rsidR="002D232F" w:rsidRPr="00E97153" w:rsidRDefault="002D232F" w:rsidP="00B152DD">
            <w:pPr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15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месяц.</w:t>
            </w:r>
          </w:p>
        </w:tc>
      </w:tr>
    </w:tbl>
    <w:p w14:paraId="1AF7BEBE" w14:textId="77777777" w:rsidR="002D232F" w:rsidRDefault="002D232F" w:rsidP="002D232F">
      <w:pPr>
        <w:ind w:right="-1"/>
      </w:pPr>
    </w:p>
    <w:sectPr w:rsidR="002D232F" w:rsidSect="002D23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371F"/>
    <w:multiLevelType w:val="hybridMultilevel"/>
    <w:tmpl w:val="C70E1B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19E6B9F"/>
    <w:multiLevelType w:val="hybridMultilevel"/>
    <w:tmpl w:val="DDAA52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B75591B"/>
    <w:multiLevelType w:val="hybridMultilevel"/>
    <w:tmpl w:val="0B7CFA90"/>
    <w:lvl w:ilvl="0" w:tplc="6972D61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05090"/>
    <w:multiLevelType w:val="hybridMultilevel"/>
    <w:tmpl w:val="C0D896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E6565DF"/>
    <w:multiLevelType w:val="hybridMultilevel"/>
    <w:tmpl w:val="FE905ED6"/>
    <w:lvl w:ilvl="0" w:tplc="D12E92D0">
      <w:start w:val="1"/>
      <w:numFmt w:val="bullet"/>
      <w:lvlText w:val="−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D7F44"/>
    <w:multiLevelType w:val="hybridMultilevel"/>
    <w:tmpl w:val="56A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1272F"/>
    <w:multiLevelType w:val="hybridMultilevel"/>
    <w:tmpl w:val="246A43B8"/>
    <w:lvl w:ilvl="0" w:tplc="70C23602">
      <w:start w:val="1"/>
      <w:numFmt w:val="decimal"/>
      <w:lvlText w:val="%1."/>
      <w:lvlJc w:val="left"/>
      <w:pPr>
        <w:ind w:left="832" w:hanging="346"/>
      </w:pPr>
      <w:rPr>
        <w:rFonts w:ascii="Times New Roman" w:eastAsia="Times New Roman" w:hAnsi="Times New Roman" w:cs="Times New Roman" w:hint="default"/>
        <w:b/>
        <w:spacing w:val="-15"/>
        <w:w w:val="99"/>
        <w:sz w:val="24"/>
        <w:szCs w:val="24"/>
      </w:rPr>
    </w:lvl>
    <w:lvl w:ilvl="1" w:tplc="286E62A4">
      <w:start w:val="1"/>
      <w:numFmt w:val="bullet"/>
      <w:lvlText w:val="•"/>
      <w:lvlJc w:val="left"/>
      <w:pPr>
        <w:ind w:left="1200" w:hanging="346"/>
      </w:pPr>
      <w:rPr>
        <w:rFonts w:hint="default"/>
      </w:rPr>
    </w:lvl>
    <w:lvl w:ilvl="2" w:tplc="B2087ED6">
      <w:start w:val="1"/>
      <w:numFmt w:val="bullet"/>
      <w:lvlText w:val="•"/>
      <w:lvlJc w:val="left"/>
      <w:pPr>
        <w:ind w:left="2710" w:hanging="346"/>
      </w:pPr>
      <w:rPr>
        <w:rFonts w:hint="default"/>
      </w:rPr>
    </w:lvl>
    <w:lvl w:ilvl="3" w:tplc="4206332E">
      <w:start w:val="1"/>
      <w:numFmt w:val="bullet"/>
      <w:lvlText w:val="•"/>
      <w:lvlJc w:val="left"/>
      <w:pPr>
        <w:ind w:left="4221" w:hanging="346"/>
      </w:pPr>
      <w:rPr>
        <w:rFonts w:hint="default"/>
      </w:rPr>
    </w:lvl>
    <w:lvl w:ilvl="4" w:tplc="B80E9C9E">
      <w:start w:val="1"/>
      <w:numFmt w:val="bullet"/>
      <w:lvlText w:val="•"/>
      <w:lvlJc w:val="left"/>
      <w:pPr>
        <w:ind w:left="5732" w:hanging="346"/>
      </w:pPr>
      <w:rPr>
        <w:rFonts w:hint="default"/>
      </w:rPr>
    </w:lvl>
    <w:lvl w:ilvl="5" w:tplc="E1028A22">
      <w:start w:val="1"/>
      <w:numFmt w:val="bullet"/>
      <w:lvlText w:val="•"/>
      <w:lvlJc w:val="left"/>
      <w:pPr>
        <w:ind w:left="7243" w:hanging="346"/>
      </w:pPr>
      <w:rPr>
        <w:rFonts w:hint="default"/>
      </w:rPr>
    </w:lvl>
    <w:lvl w:ilvl="6" w:tplc="DA7A2FDE">
      <w:start w:val="1"/>
      <w:numFmt w:val="bullet"/>
      <w:lvlText w:val="•"/>
      <w:lvlJc w:val="left"/>
      <w:pPr>
        <w:ind w:left="8754" w:hanging="346"/>
      </w:pPr>
      <w:rPr>
        <w:rFonts w:hint="default"/>
      </w:rPr>
    </w:lvl>
    <w:lvl w:ilvl="7" w:tplc="C8503BC8">
      <w:start w:val="1"/>
      <w:numFmt w:val="bullet"/>
      <w:lvlText w:val="•"/>
      <w:lvlJc w:val="left"/>
      <w:pPr>
        <w:ind w:left="10265" w:hanging="346"/>
      </w:pPr>
      <w:rPr>
        <w:rFonts w:hint="default"/>
      </w:rPr>
    </w:lvl>
    <w:lvl w:ilvl="8" w:tplc="BACA6998">
      <w:start w:val="1"/>
      <w:numFmt w:val="bullet"/>
      <w:lvlText w:val="•"/>
      <w:lvlJc w:val="left"/>
      <w:pPr>
        <w:ind w:left="11776" w:hanging="346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380"/>
    <w:rsid w:val="00007436"/>
    <w:rsid w:val="00031501"/>
    <w:rsid w:val="000522A8"/>
    <w:rsid w:val="00096D4D"/>
    <w:rsid w:val="000A552A"/>
    <w:rsid w:val="000C0533"/>
    <w:rsid w:val="000C326B"/>
    <w:rsid w:val="000C712E"/>
    <w:rsid w:val="000D1D92"/>
    <w:rsid w:val="00106C48"/>
    <w:rsid w:val="00123E8E"/>
    <w:rsid w:val="001552C8"/>
    <w:rsid w:val="001575C7"/>
    <w:rsid w:val="00174380"/>
    <w:rsid w:val="001B33EA"/>
    <w:rsid w:val="001B7F87"/>
    <w:rsid w:val="001F1EE4"/>
    <w:rsid w:val="00206540"/>
    <w:rsid w:val="002069F4"/>
    <w:rsid w:val="0022681D"/>
    <w:rsid w:val="002316BD"/>
    <w:rsid w:val="0023414C"/>
    <w:rsid w:val="00234CD3"/>
    <w:rsid w:val="00263A80"/>
    <w:rsid w:val="0027092E"/>
    <w:rsid w:val="0029647A"/>
    <w:rsid w:val="00297C65"/>
    <w:rsid w:val="002B32C4"/>
    <w:rsid w:val="002B6EAF"/>
    <w:rsid w:val="002C2F26"/>
    <w:rsid w:val="002C47EB"/>
    <w:rsid w:val="002D232F"/>
    <w:rsid w:val="002D66E3"/>
    <w:rsid w:val="002E5984"/>
    <w:rsid w:val="002F30E4"/>
    <w:rsid w:val="00316E16"/>
    <w:rsid w:val="003206C0"/>
    <w:rsid w:val="00322D66"/>
    <w:rsid w:val="00323A9F"/>
    <w:rsid w:val="00327D9A"/>
    <w:rsid w:val="00330B56"/>
    <w:rsid w:val="00330E1A"/>
    <w:rsid w:val="0033744E"/>
    <w:rsid w:val="003415E2"/>
    <w:rsid w:val="00342E66"/>
    <w:rsid w:val="00351DF7"/>
    <w:rsid w:val="00367AAD"/>
    <w:rsid w:val="00373C2C"/>
    <w:rsid w:val="003850C7"/>
    <w:rsid w:val="00397B1E"/>
    <w:rsid w:val="003A561F"/>
    <w:rsid w:val="003B07DB"/>
    <w:rsid w:val="003C2CA0"/>
    <w:rsid w:val="003C2F1A"/>
    <w:rsid w:val="003D1F90"/>
    <w:rsid w:val="003D7AF0"/>
    <w:rsid w:val="00411939"/>
    <w:rsid w:val="00420EEE"/>
    <w:rsid w:val="004229B8"/>
    <w:rsid w:val="0046384E"/>
    <w:rsid w:val="00463BDD"/>
    <w:rsid w:val="00467D96"/>
    <w:rsid w:val="0047293C"/>
    <w:rsid w:val="00481D92"/>
    <w:rsid w:val="004960BE"/>
    <w:rsid w:val="004A0F9F"/>
    <w:rsid w:val="004A15D3"/>
    <w:rsid w:val="004A3A5C"/>
    <w:rsid w:val="004D0A67"/>
    <w:rsid w:val="004D4C19"/>
    <w:rsid w:val="004E32FC"/>
    <w:rsid w:val="004E3E22"/>
    <w:rsid w:val="004E5949"/>
    <w:rsid w:val="004F17F9"/>
    <w:rsid w:val="0050775C"/>
    <w:rsid w:val="00520BC1"/>
    <w:rsid w:val="00523E93"/>
    <w:rsid w:val="00543362"/>
    <w:rsid w:val="00566BB8"/>
    <w:rsid w:val="00567456"/>
    <w:rsid w:val="00584254"/>
    <w:rsid w:val="00593D49"/>
    <w:rsid w:val="005C58BF"/>
    <w:rsid w:val="005C5EC1"/>
    <w:rsid w:val="005D2AC6"/>
    <w:rsid w:val="005D50FE"/>
    <w:rsid w:val="005E1E67"/>
    <w:rsid w:val="005E520E"/>
    <w:rsid w:val="005E71AD"/>
    <w:rsid w:val="005F25AD"/>
    <w:rsid w:val="00604E70"/>
    <w:rsid w:val="00612358"/>
    <w:rsid w:val="00614B0F"/>
    <w:rsid w:val="00634B01"/>
    <w:rsid w:val="00664698"/>
    <w:rsid w:val="006913C4"/>
    <w:rsid w:val="00691897"/>
    <w:rsid w:val="006938B2"/>
    <w:rsid w:val="006A2CB1"/>
    <w:rsid w:val="006A5AFE"/>
    <w:rsid w:val="006C383B"/>
    <w:rsid w:val="006D7B7D"/>
    <w:rsid w:val="006F2D98"/>
    <w:rsid w:val="006F4CA2"/>
    <w:rsid w:val="00705159"/>
    <w:rsid w:val="007120A1"/>
    <w:rsid w:val="00713893"/>
    <w:rsid w:val="00720A9C"/>
    <w:rsid w:val="007246F0"/>
    <w:rsid w:val="007360D9"/>
    <w:rsid w:val="0074103F"/>
    <w:rsid w:val="00741443"/>
    <w:rsid w:val="007656A4"/>
    <w:rsid w:val="007705DE"/>
    <w:rsid w:val="007718FA"/>
    <w:rsid w:val="007B48F6"/>
    <w:rsid w:val="007C218B"/>
    <w:rsid w:val="007C250E"/>
    <w:rsid w:val="007C7165"/>
    <w:rsid w:val="007E612B"/>
    <w:rsid w:val="007F1D57"/>
    <w:rsid w:val="00815AD3"/>
    <w:rsid w:val="0084156C"/>
    <w:rsid w:val="00846233"/>
    <w:rsid w:val="008462BA"/>
    <w:rsid w:val="00854AEE"/>
    <w:rsid w:val="0086667F"/>
    <w:rsid w:val="00867223"/>
    <w:rsid w:val="008B3A1E"/>
    <w:rsid w:val="008B4CBE"/>
    <w:rsid w:val="008B5C38"/>
    <w:rsid w:val="008C50F5"/>
    <w:rsid w:val="008C62D7"/>
    <w:rsid w:val="008E5744"/>
    <w:rsid w:val="008F3CFD"/>
    <w:rsid w:val="0090323F"/>
    <w:rsid w:val="00910B9F"/>
    <w:rsid w:val="009204BF"/>
    <w:rsid w:val="00933ADA"/>
    <w:rsid w:val="00960370"/>
    <w:rsid w:val="00967ABD"/>
    <w:rsid w:val="009825C4"/>
    <w:rsid w:val="009A523B"/>
    <w:rsid w:val="009B206B"/>
    <w:rsid w:val="009B6950"/>
    <w:rsid w:val="009C3591"/>
    <w:rsid w:val="009D2A05"/>
    <w:rsid w:val="009D798F"/>
    <w:rsid w:val="009F3261"/>
    <w:rsid w:val="00A055B3"/>
    <w:rsid w:val="00A24604"/>
    <w:rsid w:val="00A411B5"/>
    <w:rsid w:val="00A55363"/>
    <w:rsid w:val="00A64209"/>
    <w:rsid w:val="00A75DCC"/>
    <w:rsid w:val="00A84E78"/>
    <w:rsid w:val="00A90BF6"/>
    <w:rsid w:val="00A9228D"/>
    <w:rsid w:val="00AB2B19"/>
    <w:rsid w:val="00AB3BB9"/>
    <w:rsid w:val="00AC12CF"/>
    <w:rsid w:val="00AC6B43"/>
    <w:rsid w:val="00AD1EEA"/>
    <w:rsid w:val="00AD4B55"/>
    <w:rsid w:val="00B01B4A"/>
    <w:rsid w:val="00B045BB"/>
    <w:rsid w:val="00B10043"/>
    <w:rsid w:val="00B152DD"/>
    <w:rsid w:val="00B67EA9"/>
    <w:rsid w:val="00B71162"/>
    <w:rsid w:val="00B71FE5"/>
    <w:rsid w:val="00B7558B"/>
    <w:rsid w:val="00B827E6"/>
    <w:rsid w:val="00BA7433"/>
    <w:rsid w:val="00BB6794"/>
    <w:rsid w:val="00BC1FE1"/>
    <w:rsid w:val="00BE05D8"/>
    <w:rsid w:val="00BE1A36"/>
    <w:rsid w:val="00C4079A"/>
    <w:rsid w:val="00C60706"/>
    <w:rsid w:val="00C73D3A"/>
    <w:rsid w:val="00C90187"/>
    <w:rsid w:val="00C9660A"/>
    <w:rsid w:val="00CD24EB"/>
    <w:rsid w:val="00CE2CAB"/>
    <w:rsid w:val="00CF3D04"/>
    <w:rsid w:val="00CF5BA5"/>
    <w:rsid w:val="00CF7E7C"/>
    <w:rsid w:val="00D05A01"/>
    <w:rsid w:val="00D105F5"/>
    <w:rsid w:val="00D21CEF"/>
    <w:rsid w:val="00D50D88"/>
    <w:rsid w:val="00D60E3C"/>
    <w:rsid w:val="00D641B8"/>
    <w:rsid w:val="00D8065D"/>
    <w:rsid w:val="00D83DCC"/>
    <w:rsid w:val="00D93A54"/>
    <w:rsid w:val="00DA498B"/>
    <w:rsid w:val="00DB14A5"/>
    <w:rsid w:val="00E0201B"/>
    <w:rsid w:val="00E258AD"/>
    <w:rsid w:val="00E37FC5"/>
    <w:rsid w:val="00E5649C"/>
    <w:rsid w:val="00E61FA7"/>
    <w:rsid w:val="00E625E7"/>
    <w:rsid w:val="00E62F2B"/>
    <w:rsid w:val="00E64A2D"/>
    <w:rsid w:val="00E7245A"/>
    <w:rsid w:val="00E72D2E"/>
    <w:rsid w:val="00E901B0"/>
    <w:rsid w:val="00E930BA"/>
    <w:rsid w:val="00EA7513"/>
    <w:rsid w:val="00EC0B06"/>
    <w:rsid w:val="00ED1E86"/>
    <w:rsid w:val="00EE733C"/>
    <w:rsid w:val="00EF7F16"/>
    <w:rsid w:val="00F0021A"/>
    <w:rsid w:val="00F01783"/>
    <w:rsid w:val="00F07B0A"/>
    <w:rsid w:val="00F1319E"/>
    <w:rsid w:val="00F1594A"/>
    <w:rsid w:val="00F304C2"/>
    <w:rsid w:val="00F53A82"/>
    <w:rsid w:val="00F77484"/>
    <w:rsid w:val="00F84B33"/>
    <w:rsid w:val="00F8685B"/>
    <w:rsid w:val="00FA3EFF"/>
    <w:rsid w:val="00FA6C45"/>
    <w:rsid w:val="00FC7069"/>
    <w:rsid w:val="00FE562C"/>
    <w:rsid w:val="00FF1566"/>
    <w:rsid w:val="00FF77B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C190"/>
  <w15:docId w15:val="{2571D8CA-594B-492A-A729-4B0FF7B1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D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383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B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D2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uiPriority w:val="2"/>
    <w:semiHidden/>
    <w:unhideWhenUsed/>
    <w:qFormat/>
    <w:rsid w:val="002D232F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Afmin</dc:creator>
  <cp:lastModifiedBy>Изабелла Караева</cp:lastModifiedBy>
  <cp:revision>41</cp:revision>
  <cp:lastPrinted>2021-10-04T13:59:00Z</cp:lastPrinted>
  <dcterms:created xsi:type="dcterms:W3CDTF">2019-12-27T02:15:00Z</dcterms:created>
  <dcterms:modified xsi:type="dcterms:W3CDTF">2021-10-28T15:20:00Z</dcterms:modified>
</cp:coreProperties>
</file>